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A6C03" w14:textId="72807AF4" w:rsidR="007269B2" w:rsidRPr="007269B2" w:rsidRDefault="00F01CAE" w:rsidP="007269B2">
      <w:pPr>
        <w:jc w:val="center"/>
        <w:rPr>
          <w:rFonts w:hint="cs"/>
          <w:b/>
          <w:bCs/>
          <w:rtl/>
          <w:lang w:bidi="ar-PS"/>
        </w:rPr>
      </w:pPr>
      <w:r>
        <w:rPr>
          <w:rFonts w:cs="Arial" w:hint="cs"/>
          <w:b/>
          <w:bCs/>
          <w:rtl/>
          <w:lang w:bidi="ar-PS"/>
        </w:rPr>
        <w:t>ورقة عمل المبادرات</w:t>
      </w:r>
    </w:p>
    <w:p w14:paraId="5ADEB4FC" w14:textId="77777777" w:rsidR="007269B2" w:rsidRPr="007269B2" w:rsidRDefault="007269B2" w:rsidP="007269B2">
      <w:pPr>
        <w:jc w:val="center"/>
        <w:rPr>
          <w:b/>
          <w:bCs/>
          <w:rtl/>
        </w:rPr>
      </w:pPr>
      <w:r w:rsidRPr="007269B2">
        <w:rPr>
          <w:rFonts w:cs="Arial"/>
          <w:b/>
          <w:bCs/>
          <w:rtl/>
        </w:rPr>
        <w:t>التدخلات الإنسانية الموجهة للفئات الأكثر هشاشة في قطاع غزة</w:t>
      </w:r>
    </w:p>
    <w:p w14:paraId="12F5DD53" w14:textId="34045095" w:rsidR="007269B2" w:rsidRDefault="007269B2" w:rsidP="007269B2">
      <w:pPr>
        <w:shd w:val="clear" w:color="auto" w:fill="D9D9D9" w:themeFill="background1" w:themeFillShade="D9"/>
        <w:rPr>
          <w:rFonts w:hint="cs"/>
          <w:rtl/>
        </w:rPr>
      </w:pPr>
      <w:r>
        <w:rPr>
          <w:rFonts w:cs="Arial"/>
          <w:rtl/>
        </w:rPr>
        <w:t>مقدمة</w:t>
      </w:r>
    </w:p>
    <w:p w14:paraId="7A94D82C" w14:textId="5A7F7E9A" w:rsidR="007269B2" w:rsidRDefault="007269B2" w:rsidP="007269B2">
      <w:pPr>
        <w:rPr>
          <w:rFonts w:hint="cs"/>
          <w:rtl/>
        </w:rPr>
      </w:pPr>
      <w:r>
        <w:rPr>
          <w:rFonts w:cs="Arial"/>
          <w:rtl/>
        </w:rPr>
        <w:t>في إطار رسالتها الإنسانية الرامية إلى التخفيف من معاناة المتضررين من الحرب على قطاع غزة، أولت عملية الفارس الشهم (3) اهتماماً بالغاً بالفئات الأكثر هشاشة، من خلال إنشاء لجنة المبادرات التي اضطلعت بمهمة تصميم وتنفيذ مبادرات إنسانية متخصصة تستجيب للاحتياجات الملحة للفئات الأكثر احتياجاً.</w:t>
      </w:r>
    </w:p>
    <w:p w14:paraId="2285654B" w14:textId="6828D221" w:rsidR="007269B2" w:rsidRDefault="007269B2" w:rsidP="007269B2">
      <w:pPr>
        <w:rPr>
          <w:rFonts w:hint="cs"/>
          <w:rtl/>
        </w:rPr>
      </w:pPr>
      <w:r>
        <w:rPr>
          <w:rFonts w:cs="Arial"/>
          <w:rtl/>
        </w:rPr>
        <w:t>وانطلقت اللجنة من رؤية شاملة تقوم على أن الاستجابة الإنسانية لا تقتصر على توفير الاحتياجات الأساسية، بل تمتد إلى تعزيز الكرامة الإنسانية، وتقديم الدعم النفسي والاجتماعي، ودعم العملية التعليمية، بما يسهم في تعزيز صمود المجتمع الفلسطيني في ظل الظروف الإنسانية الاستثنائية.</w:t>
      </w:r>
    </w:p>
    <w:p w14:paraId="0C733A5D" w14:textId="7DD3A8A5" w:rsidR="007269B2" w:rsidRDefault="007269B2" w:rsidP="007269B2">
      <w:pPr>
        <w:shd w:val="clear" w:color="auto" w:fill="D9D9D9" w:themeFill="background1" w:themeFillShade="D9"/>
        <w:rPr>
          <w:rFonts w:hint="cs"/>
          <w:rtl/>
        </w:rPr>
      </w:pPr>
      <w:r>
        <w:rPr>
          <w:rFonts w:cs="Arial"/>
          <w:rtl/>
        </w:rPr>
        <w:t>الفئات المستهدفة</w:t>
      </w:r>
    </w:p>
    <w:p w14:paraId="041E7596" w14:textId="3BF9B8BE" w:rsidR="007269B2" w:rsidRDefault="007269B2" w:rsidP="007269B2">
      <w:pPr>
        <w:rPr>
          <w:rFonts w:hint="cs"/>
          <w:rtl/>
        </w:rPr>
      </w:pPr>
      <w:r>
        <w:rPr>
          <w:rFonts w:cs="Arial"/>
          <w:rtl/>
        </w:rPr>
        <w:t>ركزت اللجنة جهودها على خدمة الفئات الأكثر احتياجاً، والتي شملت:</w:t>
      </w:r>
    </w:p>
    <w:p w14:paraId="1F91BE41" w14:textId="77777777" w:rsidR="007269B2" w:rsidRDefault="007269B2" w:rsidP="00F01CAE">
      <w:pPr>
        <w:pStyle w:val="a3"/>
        <w:numPr>
          <w:ilvl w:val="0"/>
          <w:numId w:val="7"/>
        </w:numPr>
        <w:rPr>
          <w:rtl/>
        </w:rPr>
      </w:pPr>
      <w:r w:rsidRPr="00F01CAE">
        <w:rPr>
          <w:rFonts w:cs="Arial"/>
          <w:rtl/>
        </w:rPr>
        <w:t>الأرامل والمطلقات وربات الأسر والنساء المهمشات.</w:t>
      </w:r>
    </w:p>
    <w:p w14:paraId="353C9762" w14:textId="77777777" w:rsidR="007269B2" w:rsidRDefault="007269B2" w:rsidP="00F01CAE">
      <w:pPr>
        <w:pStyle w:val="a3"/>
        <w:numPr>
          <w:ilvl w:val="0"/>
          <w:numId w:val="7"/>
        </w:numPr>
        <w:rPr>
          <w:rtl/>
        </w:rPr>
      </w:pPr>
      <w:r w:rsidRPr="00F01CAE">
        <w:rPr>
          <w:rFonts w:cs="Arial"/>
          <w:rtl/>
        </w:rPr>
        <w:t>الأشخاص ذوي الإعاقة بمختلف أنواعها.</w:t>
      </w:r>
    </w:p>
    <w:p w14:paraId="70886749" w14:textId="77777777" w:rsidR="007269B2" w:rsidRDefault="007269B2" w:rsidP="00F01CAE">
      <w:pPr>
        <w:pStyle w:val="a3"/>
        <w:numPr>
          <w:ilvl w:val="0"/>
          <w:numId w:val="7"/>
        </w:numPr>
        <w:rPr>
          <w:rtl/>
        </w:rPr>
      </w:pPr>
      <w:r w:rsidRPr="00F01CAE">
        <w:rPr>
          <w:rFonts w:cs="Arial"/>
          <w:rtl/>
        </w:rPr>
        <w:t>مصابي الحرب ومبتوري الأطراف.</w:t>
      </w:r>
    </w:p>
    <w:p w14:paraId="3BEF4FCF" w14:textId="77777777" w:rsidR="007269B2" w:rsidRDefault="007269B2" w:rsidP="00F01CAE">
      <w:pPr>
        <w:pStyle w:val="a3"/>
        <w:numPr>
          <w:ilvl w:val="0"/>
          <w:numId w:val="7"/>
        </w:numPr>
        <w:rPr>
          <w:rtl/>
        </w:rPr>
      </w:pPr>
      <w:r w:rsidRPr="00F01CAE">
        <w:rPr>
          <w:rFonts w:cs="Arial"/>
          <w:rtl/>
        </w:rPr>
        <w:t>الجرحى والمصابين.</w:t>
      </w:r>
    </w:p>
    <w:p w14:paraId="66D58E71" w14:textId="77777777" w:rsidR="007269B2" w:rsidRDefault="007269B2" w:rsidP="00F01CAE">
      <w:pPr>
        <w:pStyle w:val="a3"/>
        <w:numPr>
          <w:ilvl w:val="0"/>
          <w:numId w:val="7"/>
        </w:numPr>
        <w:rPr>
          <w:rtl/>
        </w:rPr>
      </w:pPr>
      <w:r w:rsidRPr="00F01CAE">
        <w:rPr>
          <w:rFonts w:cs="Arial"/>
          <w:rtl/>
        </w:rPr>
        <w:t>مرضى غسيل الكلى.</w:t>
      </w:r>
    </w:p>
    <w:p w14:paraId="29C66184" w14:textId="77777777" w:rsidR="007269B2" w:rsidRDefault="007269B2" w:rsidP="00F01CAE">
      <w:pPr>
        <w:pStyle w:val="a3"/>
        <w:numPr>
          <w:ilvl w:val="0"/>
          <w:numId w:val="7"/>
        </w:numPr>
        <w:rPr>
          <w:rtl/>
        </w:rPr>
      </w:pPr>
      <w:r w:rsidRPr="00F01CAE">
        <w:rPr>
          <w:rFonts w:cs="Arial"/>
          <w:rtl/>
        </w:rPr>
        <w:t>مرضى السرطان.</w:t>
      </w:r>
    </w:p>
    <w:p w14:paraId="3A97BDF9" w14:textId="77777777" w:rsidR="007269B2" w:rsidRDefault="007269B2" w:rsidP="00F01CAE">
      <w:pPr>
        <w:pStyle w:val="a3"/>
        <w:numPr>
          <w:ilvl w:val="0"/>
          <w:numId w:val="7"/>
        </w:numPr>
        <w:rPr>
          <w:rtl/>
        </w:rPr>
      </w:pPr>
      <w:r w:rsidRPr="00F01CAE">
        <w:rPr>
          <w:rFonts w:cs="Arial"/>
          <w:rtl/>
        </w:rPr>
        <w:t>مرضى حساسية القمح.</w:t>
      </w:r>
    </w:p>
    <w:p w14:paraId="6A5FDC0F" w14:textId="77777777" w:rsidR="007269B2" w:rsidRDefault="007269B2" w:rsidP="00F01CAE">
      <w:pPr>
        <w:pStyle w:val="a3"/>
        <w:numPr>
          <w:ilvl w:val="0"/>
          <w:numId w:val="7"/>
        </w:numPr>
        <w:rPr>
          <w:rtl/>
        </w:rPr>
      </w:pPr>
      <w:r w:rsidRPr="00F01CAE">
        <w:rPr>
          <w:rFonts w:cs="Arial"/>
          <w:rtl/>
        </w:rPr>
        <w:t xml:space="preserve">مرضى </w:t>
      </w:r>
      <w:proofErr w:type="spellStart"/>
      <w:r w:rsidRPr="00F01CAE">
        <w:rPr>
          <w:rFonts w:cs="Arial"/>
          <w:rtl/>
        </w:rPr>
        <w:t>الثلاسيميا</w:t>
      </w:r>
      <w:proofErr w:type="spellEnd"/>
      <w:r w:rsidRPr="00F01CAE">
        <w:rPr>
          <w:rFonts w:cs="Arial"/>
          <w:rtl/>
        </w:rPr>
        <w:t>.</w:t>
      </w:r>
    </w:p>
    <w:p w14:paraId="7A8A2D26" w14:textId="77777777" w:rsidR="007269B2" w:rsidRDefault="007269B2" w:rsidP="00F01CAE">
      <w:pPr>
        <w:pStyle w:val="a3"/>
        <w:numPr>
          <w:ilvl w:val="0"/>
          <w:numId w:val="7"/>
        </w:numPr>
        <w:rPr>
          <w:rtl/>
        </w:rPr>
      </w:pPr>
      <w:r w:rsidRPr="00F01CAE">
        <w:rPr>
          <w:rFonts w:cs="Arial"/>
          <w:rtl/>
        </w:rPr>
        <w:t>الأشخاص من ذوي متلازمة داون واضطراب طيف التوحد.</w:t>
      </w:r>
    </w:p>
    <w:p w14:paraId="21F2F4C1" w14:textId="77777777" w:rsidR="007269B2" w:rsidRDefault="007269B2" w:rsidP="00F01CAE">
      <w:pPr>
        <w:pStyle w:val="a3"/>
        <w:numPr>
          <w:ilvl w:val="0"/>
          <w:numId w:val="7"/>
        </w:numPr>
        <w:rPr>
          <w:rtl/>
        </w:rPr>
      </w:pPr>
      <w:r w:rsidRPr="00F01CAE">
        <w:rPr>
          <w:rFonts w:cs="Arial"/>
          <w:rtl/>
        </w:rPr>
        <w:t>كبار السن.</w:t>
      </w:r>
    </w:p>
    <w:p w14:paraId="00A463F6" w14:textId="77777777" w:rsidR="007269B2" w:rsidRDefault="007269B2" w:rsidP="00F01CAE">
      <w:pPr>
        <w:pStyle w:val="a3"/>
        <w:numPr>
          <w:ilvl w:val="0"/>
          <w:numId w:val="7"/>
        </w:numPr>
        <w:rPr>
          <w:rtl/>
        </w:rPr>
      </w:pPr>
      <w:r w:rsidRPr="00F01CAE">
        <w:rPr>
          <w:rFonts w:cs="Arial"/>
          <w:rtl/>
        </w:rPr>
        <w:t>النساء الحوامل.</w:t>
      </w:r>
    </w:p>
    <w:p w14:paraId="3D9B91A9" w14:textId="77777777" w:rsidR="007269B2" w:rsidRDefault="007269B2" w:rsidP="00F01CAE">
      <w:pPr>
        <w:pStyle w:val="a3"/>
        <w:numPr>
          <w:ilvl w:val="0"/>
          <w:numId w:val="7"/>
        </w:numPr>
        <w:rPr>
          <w:rtl/>
        </w:rPr>
      </w:pPr>
      <w:r w:rsidRPr="00F01CAE">
        <w:rPr>
          <w:rFonts w:cs="Arial"/>
          <w:rtl/>
        </w:rPr>
        <w:t>الأطفال حديثي الولادة.</w:t>
      </w:r>
    </w:p>
    <w:p w14:paraId="142FCA34" w14:textId="77777777" w:rsidR="007269B2" w:rsidRDefault="007269B2" w:rsidP="00F01CAE">
      <w:pPr>
        <w:pStyle w:val="a3"/>
        <w:numPr>
          <w:ilvl w:val="0"/>
          <w:numId w:val="7"/>
        </w:numPr>
        <w:rPr>
          <w:rtl/>
        </w:rPr>
      </w:pPr>
      <w:r w:rsidRPr="00F01CAE">
        <w:rPr>
          <w:rFonts w:cs="Arial"/>
          <w:rtl/>
        </w:rPr>
        <w:t>الأطفال الذين يعانون من سوء التغذية.</w:t>
      </w:r>
    </w:p>
    <w:p w14:paraId="086CE89D" w14:textId="77777777" w:rsidR="007269B2" w:rsidRDefault="007269B2" w:rsidP="00F01CAE">
      <w:pPr>
        <w:pStyle w:val="a3"/>
        <w:numPr>
          <w:ilvl w:val="0"/>
          <w:numId w:val="7"/>
        </w:numPr>
        <w:rPr>
          <w:rtl/>
        </w:rPr>
      </w:pPr>
      <w:r w:rsidRPr="00F01CAE">
        <w:rPr>
          <w:rFonts w:cs="Arial"/>
          <w:rtl/>
        </w:rPr>
        <w:t>الأطفال الأيتام.</w:t>
      </w:r>
    </w:p>
    <w:p w14:paraId="55247998" w14:textId="77777777" w:rsidR="007269B2" w:rsidRDefault="007269B2" w:rsidP="00F01CAE">
      <w:pPr>
        <w:pStyle w:val="a3"/>
        <w:numPr>
          <w:ilvl w:val="0"/>
          <w:numId w:val="7"/>
        </w:numPr>
        <w:rPr>
          <w:rtl/>
        </w:rPr>
      </w:pPr>
      <w:r w:rsidRPr="00F01CAE">
        <w:rPr>
          <w:rFonts w:cs="Arial"/>
          <w:rtl/>
        </w:rPr>
        <w:t>طلبة المدارس.</w:t>
      </w:r>
    </w:p>
    <w:p w14:paraId="73599CA6" w14:textId="77777777" w:rsidR="007269B2" w:rsidRDefault="007269B2" w:rsidP="00F01CAE">
      <w:pPr>
        <w:pStyle w:val="a3"/>
        <w:numPr>
          <w:ilvl w:val="0"/>
          <w:numId w:val="7"/>
        </w:numPr>
        <w:rPr>
          <w:rtl/>
        </w:rPr>
      </w:pPr>
      <w:r w:rsidRPr="00F01CAE">
        <w:rPr>
          <w:rFonts w:cs="Arial"/>
          <w:rtl/>
        </w:rPr>
        <w:t>أطفال رياض الأطفال.</w:t>
      </w:r>
    </w:p>
    <w:p w14:paraId="3359D82E" w14:textId="76311761" w:rsidR="007269B2" w:rsidRDefault="007269B2" w:rsidP="007269B2">
      <w:pPr>
        <w:rPr>
          <w:rFonts w:hint="cs"/>
          <w:rtl/>
        </w:rPr>
      </w:pPr>
      <w:r>
        <w:rPr>
          <w:rFonts w:cs="Arial"/>
          <w:rtl/>
        </w:rPr>
        <w:t>منهجية العمل</w:t>
      </w:r>
    </w:p>
    <w:p w14:paraId="2D0EB633" w14:textId="7CDE81F8" w:rsidR="007269B2" w:rsidRDefault="007269B2" w:rsidP="00F01CAE">
      <w:pPr>
        <w:shd w:val="clear" w:color="auto" w:fill="D9D9D9" w:themeFill="background1" w:themeFillShade="D9"/>
        <w:rPr>
          <w:rFonts w:hint="cs"/>
          <w:rtl/>
        </w:rPr>
      </w:pPr>
      <w:r>
        <w:rPr>
          <w:rFonts w:cs="Arial"/>
          <w:rtl/>
        </w:rPr>
        <w:t>اعتمدت اللجنة منهجية عمل قائمة على:</w:t>
      </w:r>
    </w:p>
    <w:p w14:paraId="28708511" w14:textId="77777777" w:rsidR="007269B2" w:rsidRDefault="007269B2" w:rsidP="007269B2">
      <w:pPr>
        <w:rPr>
          <w:rtl/>
        </w:rPr>
      </w:pPr>
      <w:r>
        <w:rPr>
          <w:rFonts w:cs="Arial"/>
          <w:rtl/>
        </w:rPr>
        <w:t>الرصد المستمر للاحتياجات الإنسانية.</w:t>
      </w:r>
    </w:p>
    <w:p w14:paraId="7FAD9C09" w14:textId="77777777" w:rsidR="007269B2" w:rsidRDefault="007269B2" w:rsidP="007269B2">
      <w:pPr>
        <w:rPr>
          <w:rtl/>
        </w:rPr>
      </w:pPr>
      <w:r>
        <w:rPr>
          <w:rFonts w:cs="Arial"/>
          <w:rtl/>
        </w:rPr>
        <w:t>تصميم مبادرات متخصصة لكل فئة وفق احتياجاتها.</w:t>
      </w:r>
    </w:p>
    <w:p w14:paraId="424814AF" w14:textId="77777777" w:rsidR="007269B2" w:rsidRDefault="007269B2" w:rsidP="007269B2">
      <w:pPr>
        <w:rPr>
          <w:rtl/>
        </w:rPr>
      </w:pPr>
      <w:r>
        <w:rPr>
          <w:rFonts w:cs="Arial"/>
          <w:rtl/>
        </w:rPr>
        <w:t>سرعة الاستجابة للحالات الإنسانية.</w:t>
      </w:r>
    </w:p>
    <w:p w14:paraId="624E4A86" w14:textId="77777777" w:rsidR="007269B2" w:rsidRDefault="007269B2" w:rsidP="007269B2">
      <w:pPr>
        <w:rPr>
          <w:rtl/>
        </w:rPr>
      </w:pPr>
      <w:r>
        <w:rPr>
          <w:rFonts w:cs="Arial"/>
          <w:rtl/>
        </w:rPr>
        <w:t>ضمان العدالة والشفافية في توزيع المساعدات.</w:t>
      </w:r>
    </w:p>
    <w:p w14:paraId="708DE56C" w14:textId="77777777" w:rsidR="007269B2" w:rsidRDefault="007269B2" w:rsidP="007269B2">
      <w:pPr>
        <w:rPr>
          <w:rtl/>
        </w:rPr>
      </w:pPr>
      <w:r>
        <w:rPr>
          <w:rFonts w:cs="Arial"/>
          <w:rtl/>
        </w:rPr>
        <w:t>التنسيق مع المؤسسات والجهات الشريكة لضمان كفاءة التنفيذ.</w:t>
      </w:r>
    </w:p>
    <w:p w14:paraId="0EA74BE9" w14:textId="77777777" w:rsidR="007269B2" w:rsidRDefault="007269B2" w:rsidP="007269B2">
      <w:pPr>
        <w:rPr>
          <w:rtl/>
        </w:rPr>
      </w:pPr>
      <w:r>
        <w:rPr>
          <w:rFonts w:cs="Arial"/>
          <w:rtl/>
        </w:rPr>
        <w:t>المتابعة الميدانية وقياس أثر المبادرات على المستفيدين.</w:t>
      </w:r>
    </w:p>
    <w:p w14:paraId="05A77EA5" w14:textId="545AD395" w:rsidR="007269B2" w:rsidRDefault="007269B2" w:rsidP="007269B2">
      <w:pPr>
        <w:shd w:val="clear" w:color="auto" w:fill="D9D9D9" w:themeFill="background1" w:themeFillShade="D9"/>
        <w:rPr>
          <w:rFonts w:hint="cs"/>
          <w:rtl/>
        </w:rPr>
      </w:pPr>
      <w:r>
        <w:rPr>
          <w:rFonts w:cs="Arial"/>
          <w:rtl/>
        </w:rPr>
        <w:t>أولاً: المبادرات الإغاثية والإنسانية</w:t>
      </w:r>
    </w:p>
    <w:p w14:paraId="1FECE73C" w14:textId="3B73D1F9" w:rsidR="007269B2" w:rsidRDefault="007269B2" w:rsidP="007269B2">
      <w:pPr>
        <w:shd w:val="clear" w:color="auto" w:fill="D9D9D9" w:themeFill="background1" w:themeFillShade="D9"/>
        <w:rPr>
          <w:rFonts w:hint="cs"/>
          <w:rtl/>
        </w:rPr>
      </w:pPr>
      <w:r>
        <w:rPr>
          <w:rFonts w:cs="Arial"/>
          <w:rtl/>
        </w:rPr>
        <w:t>نفذت اللجنة سلسلة من المبادرات الإغاثية الهادفة إلى تلبية الاحتياجات الأساسية للفئات المستهدفة، ومن أبرزها:</w:t>
      </w:r>
    </w:p>
    <w:p w14:paraId="5E6FB7B2" w14:textId="77777777" w:rsidR="007269B2" w:rsidRDefault="007269B2" w:rsidP="007269B2">
      <w:pPr>
        <w:pStyle w:val="a3"/>
        <w:numPr>
          <w:ilvl w:val="0"/>
          <w:numId w:val="1"/>
        </w:numPr>
        <w:rPr>
          <w:rtl/>
        </w:rPr>
      </w:pPr>
      <w:r w:rsidRPr="007269B2">
        <w:rPr>
          <w:rFonts w:cs="Arial"/>
          <w:rtl/>
        </w:rPr>
        <w:t>توزيع طرود وملابس العيد للأطفال الأيتام.</w:t>
      </w:r>
    </w:p>
    <w:p w14:paraId="7EE70BC4" w14:textId="77777777" w:rsidR="007269B2" w:rsidRDefault="007269B2" w:rsidP="007269B2">
      <w:pPr>
        <w:pStyle w:val="a3"/>
        <w:numPr>
          <w:ilvl w:val="0"/>
          <w:numId w:val="1"/>
        </w:numPr>
        <w:rPr>
          <w:rtl/>
        </w:rPr>
      </w:pPr>
      <w:r w:rsidRPr="007269B2">
        <w:rPr>
          <w:rFonts w:cs="Arial"/>
          <w:rtl/>
        </w:rPr>
        <w:t>تقديم وجبات غذائية خاصة خلال شهر رمضان المبارك.</w:t>
      </w:r>
    </w:p>
    <w:p w14:paraId="00BB51D2" w14:textId="77777777" w:rsidR="007269B2" w:rsidRDefault="007269B2" w:rsidP="007269B2">
      <w:pPr>
        <w:pStyle w:val="a3"/>
        <w:numPr>
          <w:ilvl w:val="0"/>
          <w:numId w:val="1"/>
        </w:numPr>
        <w:rPr>
          <w:rtl/>
        </w:rPr>
      </w:pPr>
      <w:r w:rsidRPr="007269B2">
        <w:rPr>
          <w:rFonts w:cs="Arial"/>
          <w:rtl/>
        </w:rPr>
        <w:lastRenderedPageBreak/>
        <w:t>توزيع طرود صحية متخصصة للأطفال حديثي الولادة.</w:t>
      </w:r>
    </w:p>
    <w:p w14:paraId="2D3EA342" w14:textId="77777777" w:rsidR="007269B2" w:rsidRDefault="007269B2" w:rsidP="007269B2">
      <w:pPr>
        <w:pStyle w:val="a3"/>
        <w:numPr>
          <w:ilvl w:val="0"/>
          <w:numId w:val="1"/>
        </w:numPr>
        <w:rPr>
          <w:rtl/>
        </w:rPr>
      </w:pPr>
      <w:r w:rsidRPr="007269B2">
        <w:rPr>
          <w:rFonts w:cs="Arial"/>
          <w:rtl/>
        </w:rPr>
        <w:t>توزيع حقائب صحية مخصصة للنساء.</w:t>
      </w:r>
    </w:p>
    <w:p w14:paraId="5709D6C5" w14:textId="77777777" w:rsidR="007269B2" w:rsidRDefault="007269B2" w:rsidP="007269B2">
      <w:pPr>
        <w:pStyle w:val="a3"/>
        <w:numPr>
          <w:ilvl w:val="0"/>
          <w:numId w:val="1"/>
        </w:numPr>
        <w:rPr>
          <w:rtl/>
        </w:rPr>
      </w:pPr>
      <w:r w:rsidRPr="007269B2">
        <w:rPr>
          <w:rFonts w:cs="Arial"/>
          <w:rtl/>
        </w:rPr>
        <w:t>توفير الحليب والمكملات الغذائية للأطفال دون السنتين.</w:t>
      </w:r>
    </w:p>
    <w:p w14:paraId="2F8126F6" w14:textId="77777777" w:rsidR="007269B2" w:rsidRDefault="007269B2" w:rsidP="007269B2">
      <w:pPr>
        <w:pStyle w:val="a3"/>
        <w:numPr>
          <w:ilvl w:val="0"/>
          <w:numId w:val="1"/>
        </w:numPr>
        <w:rPr>
          <w:rtl/>
        </w:rPr>
      </w:pPr>
      <w:r w:rsidRPr="007269B2">
        <w:rPr>
          <w:rFonts w:cs="Arial"/>
          <w:rtl/>
        </w:rPr>
        <w:t>تقديم الأدوات المساندة للأشخاص ذوي الإعاقة، بما في ذلك الكراسي المتحركة وأجهزة المشي.</w:t>
      </w:r>
    </w:p>
    <w:p w14:paraId="08C07001" w14:textId="77777777" w:rsidR="007269B2" w:rsidRDefault="007269B2" w:rsidP="007269B2">
      <w:pPr>
        <w:pStyle w:val="a3"/>
        <w:numPr>
          <w:ilvl w:val="0"/>
          <w:numId w:val="1"/>
        </w:numPr>
        <w:rPr>
          <w:rtl/>
        </w:rPr>
      </w:pPr>
      <w:r w:rsidRPr="007269B2">
        <w:rPr>
          <w:rFonts w:cs="Arial"/>
          <w:rtl/>
        </w:rPr>
        <w:t>توزيع حزم الإيواء والطرود الإغاثية المتخصصة للأسر الأكثر احتياجاً وفق طبيعة كل حالة.</w:t>
      </w:r>
    </w:p>
    <w:p w14:paraId="5B09356E" w14:textId="6DA85046" w:rsidR="007269B2" w:rsidRDefault="007269B2" w:rsidP="007269B2">
      <w:pPr>
        <w:shd w:val="clear" w:color="auto" w:fill="D9D9D9" w:themeFill="background1" w:themeFillShade="D9"/>
        <w:rPr>
          <w:rFonts w:hint="cs"/>
          <w:rtl/>
        </w:rPr>
      </w:pPr>
      <w:r>
        <w:rPr>
          <w:rFonts w:cs="Arial"/>
          <w:rtl/>
        </w:rPr>
        <w:t>ثانياً: المبادرات الصحية والاجتماعية</w:t>
      </w:r>
    </w:p>
    <w:p w14:paraId="206B4C8B" w14:textId="6D1C8935" w:rsidR="007269B2" w:rsidRDefault="007269B2" w:rsidP="007269B2">
      <w:pPr>
        <w:pStyle w:val="a3"/>
        <w:numPr>
          <w:ilvl w:val="0"/>
          <w:numId w:val="2"/>
        </w:numPr>
        <w:rPr>
          <w:rFonts w:hint="cs"/>
          <w:rtl/>
        </w:rPr>
      </w:pPr>
      <w:r w:rsidRPr="007269B2">
        <w:rPr>
          <w:rFonts w:cs="Arial"/>
          <w:rtl/>
        </w:rPr>
        <w:t>حرصت اللجنة على دعم الجوانب الصحية والاجتماعية للفئات المتضررة من خلال:</w:t>
      </w:r>
    </w:p>
    <w:p w14:paraId="4F643C8C" w14:textId="77777777" w:rsidR="007269B2" w:rsidRDefault="007269B2" w:rsidP="007269B2">
      <w:pPr>
        <w:pStyle w:val="a3"/>
        <w:numPr>
          <w:ilvl w:val="0"/>
          <w:numId w:val="2"/>
        </w:numPr>
        <w:rPr>
          <w:rtl/>
        </w:rPr>
      </w:pPr>
      <w:r w:rsidRPr="007269B2">
        <w:rPr>
          <w:rFonts w:cs="Arial"/>
          <w:rtl/>
        </w:rPr>
        <w:t>زيارة المستشفيات، لا سيما أقسام الأطفال.</w:t>
      </w:r>
    </w:p>
    <w:p w14:paraId="5373AEB6" w14:textId="77777777" w:rsidR="007269B2" w:rsidRDefault="007269B2" w:rsidP="007269B2">
      <w:pPr>
        <w:pStyle w:val="a3"/>
        <w:numPr>
          <w:ilvl w:val="0"/>
          <w:numId w:val="2"/>
        </w:numPr>
        <w:rPr>
          <w:rtl/>
        </w:rPr>
      </w:pPr>
      <w:r w:rsidRPr="007269B2">
        <w:rPr>
          <w:rFonts w:cs="Arial"/>
          <w:rtl/>
        </w:rPr>
        <w:t>توزيع الألعاب والهدايا على الأطفال المرضى خلال الأعياد والمناسبات.</w:t>
      </w:r>
    </w:p>
    <w:p w14:paraId="18024C85" w14:textId="77777777" w:rsidR="007269B2" w:rsidRDefault="007269B2" w:rsidP="007269B2">
      <w:pPr>
        <w:pStyle w:val="a3"/>
        <w:numPr>
          <w:ilvl w:val="0"/>
          <w:numId w:val="2"/>
        </w:numPr>
        <w:rPr>
          <w:rtl/>
        </w:rPr>
      </w:pPr>
      <w:r w:rsidRPr="007269B2">
        <w:rPr>
          <w:rFonts w:cs="Arial"/>
          <w:rtl/>
        </w:rPr>
        <w:t>تنفيذ برامج للدعم النفسي والاجتماعي للأطفال الأيتام والأطفال ذوي الإعاقة.</w:t>
      </w:r>
    </w:p>
    <w:p w14:paraId="2B3E39F9" w14:textId="77777777" w:rsidR="007269B2" w:rsidRDefault="007269B2" w:rsidP="007269B2">
      <w:pPr>
        <w:pStyle w:val="a3"/>
        <w:numPr>
          <w:ilvl w:val="0"/>
          <w:numId w:val="2"/>
        </w:numPr>
        <w:rPr>
          <w:rtl/>
        </w:rPr>
      </w:pPr>
      <w:r w:rsidRPr="007269B2">
        <w:rPr>
          <w:rFonts w:cs="Arial"/>
          <w:rtl/>
        </w:rPr>
        <w:t>تنظيم أنشطة ترفيهية وتفاعلية تساعد الأطفال على التخفيف من آثار الحرب وتعزيز اندماجهم الاجتماعي.</w:t>
      </w:r>
    </w:p>
    <w:p w14:paraId="0D42CD04" w14:textId="77777777" w:rsidR="007269B2" w:rsidRDefault="007269B2" w:rsidP="007269B2">
      <w:pPr>
        <w:pStyle w:val="a3"/>
        <w:numPr>
          <w:ilvl w:val="0"/>
          <w:numId w:val="2"/>
        </w:numPr>
        <w:rPr>
          <w:rtl/>
        </w:rPr>
      </w:pPr>
      <w:r w:rsidRPr="007269B2">
        <w:rPr>
          <w:rFonts w:cs="Arial"/>
          <w:rtl/>
        </w:rPr>
        <w:t>تكريم حفظة القرآن الكريم وتقديم الهدايا التشجيعية لهم.</w:t>
      </w:r>
    </w:p>
    <w:p w14:paraId="18C80E3A" w14:textId="5A7E4938" w:rsidR="007269B2" w:rsidRDefault="007269B2" w:rsidP="007269B2">
      <w:pPr>
        <w:shd w:val="clear" w:color="auto" w:fill="D9D9D9" w:themeFill="background1" w:themeFillShade="D9"/>
        <w:rPr>
          <w:rFonts w:hint="cs"/>
          <w:rtl/>
        </w:rPr>
      </w:pPr>
      <w:r>
        <w:rPr>
          <w:rFonts w:cs="Arial"/>
          <w:rtl/>
        </w:rPr>
        <w:t>ثالثاً: المبادرات التعليمية</w:t>
      </w:r>
    </w:p>
    <w:p w14:paraId="39F6E9B6" w14:textId="39CBDB76" w:rsidR="007269B2" w:rsidRDefault="007269B2" w:rsidP="007269B2">
      <w:pPr>
        <w:rPr>
          <w:rFonts w:hint="cs"/>
          <w:rtl/>
        </w:rPr>
      </w:pPr>
      <w:r>
        <w:rPr>
          <w:rFonts w:cs="Arial"/>
          <w:rtl/>
        </w:rPr>
        <w:t>إيماناً بأهمية استمرار العملية التعليمية رغم الظروف الاستثنائية، نفذت عملية الفارس الشهم (3) عدداً من المبادرات النوعية لدعم قطاع التعليم، أبرزها:</w:t>
      </w:r>
    </w:p>
    <w:p w14:paraId="5070B931" w14:textId="77777777" w:rsidR="007269B2" w:rsidRPr="007269B2" w:rsidRDefault="007269B2" w:rsidP="007269B2">
      <w:pPr>
        <w:rPr>
          <w:b/>
          <w:bCs/>
          <w:rtl/>
        </w:rPr>
      </w:pPr>
      <w:r w:rsidRPr="007269B2">
        <w:rPr>
          <w:rFonts w:cs="Arial"/>
          <w:b/>
          <w:bCs/>
          <w:rtl/>
        </w:rPr>
        <w:t>دعم البيئة التعليمية</w:t>
      </w:r>
    </w:p>
    <w:p w14:paraId="0F7D70FC" w14:textId="77777777" w:rsidR="007269B2" w:rsidRDefault="007269B2" w:rsidP="007269B2">
      <w:pPr>
        <w:pStyle w:val="a3"/>
        <w:numPr>
          <w:ilvl w:val="0"/>
          <w:numId w:val="3"/>
        </w:numPr>
        <w:rPr>
          <w:rtl/>
        </w:rPr>
      </w:pPr>
      <w:r w:rsidRPr="007269B2">
        <w:rPr>
          <w:rFonts w:cs="Arial"/>
          <w:rtl/>
        </w:rPr>
        <w:t>إنشاء عدد من النقاط التعليمية من خلال توفير الخيام والشوادر التعليمية.</w:t>
      </w:r>
    </w:p>
    <w:p w14:paraId="5A642167" w14:textId="77777777" w:rsidR="007269B2" w:rsidRDefault="007269B2" w:rsidP="007269B2">
      <w:pPr>
        <w:pStyle w:val="a3"/>
        <w:numPr>
          <w:ilvl w:val="0"/>
          <w:numId w:val="3"/>
        </w:numPr>
        <w:rPr>
          <w:rtl/>
        </w:rPr>
      </w:pPr>
      <w:r w:rsidRPr="007269B2">
        <w:rPr>
          <w:rFonts w:cs="Arial"/>
          <w:rtl/>
        </w:rPr>
        <w:t>المساهمة في إخلاء المدارس المستخدمة كمراكز إيواء عبر توفير حزم إيواء للنازحين، بما أتاح إعادة تشغيل المدارس واستئناف العملية التعليمية.</w:t>
      </w:r>
    </w:p>
    <w:p w14:paraId="4E624C8D" w14:textId="77777777" w:rsidR="007269B2" w:rsidRDefault="007269B2" w:rsidP="007269B2">
      <w:pPr>
        <w:pStyle w:val="a3"/>
        <w:numPr>
          <w:ilvl w:val="0"/>
          <w:numId w:val="3"/>
        </w:numPr>
        <w:rPr>
          <w:rtl/>
        </w:rPr>
      </w:pPr>
      <w:r w:rsidRPr="007269B2">
        <w:rPr>
          <w:rFonts w:cs="Arial"/>
          <w:rtl/>
        </w:rPr>
        <w:t>توفير مستلزمات النظافة لوزارة التربية والتعليم لتوزيعها على المدارس والنقاط التعليمية.</w:t>
      </w:r>
    </w:p>
    <w:p w14:paraId="2C1F98C9" w14:textId="77777777" w:rsidR="007269B2" w:rsidRDefault="007269B2" w:rsidP="007269B2">
      <w:pPr>
        <w:pStyle w:val="a3"/>
        <w:numPr>
          <w:ilvl w:val="0"/>
          <w:numId w:val="3"/>
        </w:numPr>
        <w:rPr>
          <w:rtl/>
        </w:rPr>
      </w:pPr>
      <w:r w:rsidRPr="007269B2">
        <w:rPr>
          <w:rFonts w:cs="Arial"/>
          <w:rtl/>
        </w:rPr>
        <w:t>توفير مياه الشرب لعدد كبير من النقاط التعليمية بالتنسيق مع مصلحة مياه بلديات الساحل.</w:t>
      </w:r>
    </w:p>
    <w:p w14:paraId="53352F82" w14:textId="77777777" w:rsidR="007269B2" w:rsidRDefault="007269B2" w:rsidP="007269B2">
      <w:pPr>
        <w:pStyle w:val="a3"/>
        <w:numPr>
          <w:ilvl w:val="0"/>
          <w:numId w:val="3"/>
        </w:numPr>
        <w:rPr>
          <w:rtl/>
        </w:rPr>
      </w:pPr>
      <w:r w:rsidRPr="007269B2">
        <w:rPr>
          <w:rFonts w:cs="Arial"/>
          <w:rtl/>
        </w:rPr>
        <w:t>توفير ورق التصوير لوزارة التربية والتعليم وعدد من الجامعات والمؤسسات التعليمية.</w:t>
      </w:r>
    </w:p>
    <w:p w14:paraId="3A6C7BEC" w14:textId="77777777" w:rsidR="007269B2" w:rsidRPr="007269B2" w:rsidRDefault="007269B2" w:rsidP="007269B2">
      <w:pPr>
        <w:rPr>
          <w:b/>
          <w:bCs/>
          <w:rtl/>
        </w:rPr>
      </w:pPr>
      <w:r w:rsidRPr="007269B2">
        <w:rPr>
          <w:rFonts w:cs="Arial"/>
          <w:b/>
          <w:bCs/>
          <w:rtl/>
        </w:rPr>
        <w:t>دعم الطلبة</w:t>
      </w:r>
    </w:p>
    <w:p w14:paraId="6EDAE393" w14:textId="77777777" w:rsidR="007269B2" w:rsidRDefault="007269B2" w:rsidP="007269B2">
      <w:pPr>
        <w:pStyle w:val="a3"/>
        <w:numPr>
          <w:ilvl w:val="0"/>
          <w:numId w:val="4"/>
        </w:numPr>
        <w:rPr>
          <w:rtl/>
        </w:rPr>
      </w:pPr>
      <w:r w:rsidRPr="007269B2">
        <w:rPr>
          <w:rFonts w:cs="Arial"/>
          <w:rtl/>
        </w:rPr>
        <w:t>توزيع آلاف الحقائب المدرسية.</w:t>
      </w:r>
    </w:p>
    <w:p w14:paraId="5E596C3F" w14:textId="77777777" w:rsidR="007269B2" w:rsidRDefault="007269B2" w:rsidP="007269B2">
      <w:pPr>
        <w:pStyle w:val="a3"/>
        <w:numPr>
          <w:ilvl w:val="0"/>
          <w:numId w:val="4"/>
        </w:numPr>
        <w:rPr>
          <w:rtl/>
        </w:rPr>
      </w:pPr>
      <w:r w:rsidRPr="007269B2">
        <w:rPr>
          <w:rFonts w:cs="Arial"/>
          <w:rtl/>
        </w:rPr>
        <w:t>توزيع آلاف طرود الملابس لطلبة المدارس والنقاط التعليمية.</w:t>
      </w:r>
    </w:p>
    <w:p w14:paraId="279A91D1" w14:textId="77777777" w:rsidR="007269B2" w:rsidRDefault="007269B2" w:rsidP="007269B2">
      <w:pPr>
        <w:pStyle w:val="a3"/>
        <w:numPr>
          <w:ilvl w:val="0"/>
          <w:numId w:val="4"/>
        </w:numPr>
        <w:rPr>
          <w:rtl/>
        </w:rPr>
      </w:pPr>
      <w:r w:rsidRPr="007269B2">
        <w:rPr>
          <w:rFonts w:cs="Arial"/>
          <w:rtl/>
        </w:rPr>
        <w:t>تنفيذ أنشطة ترفيهية ودعم نفسي للأطفال داخل المدارس والنقاط التعليمية.</w:t>
      </w:r>
    </w:p>
    <w:p w14:paraId="6FD8CC19" w14:textId="77777777" w:rsidR="007269B2" w:rsidRDefault="007269B2" w:rsidP="007269B2">
      <w:pPr>
        <w:pStyle w:val="a3"/>
        <w:numPr>
          <w:ilvl w:val="0"/>
          <w:numId w:val="4"/>
        </w:numPr>
        <w:rPr>
          <w:rtl/>
        </w:rPr>
      </w:pPr>
      <w:r w:rsidRPr="007269B2">
        <w:rPr>
          <w:rFonts w:cs="Arial"/>
          <w:rtl/>
        </w:rPr>
        <w:t>توزيع الألعاب والهدايا التحفيزية للأطفال.</w:t>
      </w:r>
    </w:p>
    <w:p w14:paraId="6B1ADEBB" w14:textId="77777777" w:rsidR="007269B2" w:rsidRPr="007269B2" w:rsidRDefault="007269B2" w:rsidP="007269B2">
      <w:pPr>
        <w:rPr>
          <w:b/>
          <w:bCs/>
          <w:rtl/>
        </w:rPr>
      </w:pPr>
      <w:r w:rsidRPr="007269B2">
        <w:rPr>
          <w:rFonts w:cs="Arial"/>
          <w:b/>
          <w:bCs/>
          <w:rtl/>
        </w:rPr>
        <w:t>دعم رياض الأطفال</w:t>
      </w:r>
    </w:p>
    <w:p w14:paraId="00DF8B52" w14:textId="77777777" w:rsidR="007269B2" w:rsidRDefault="007269B2" w:rsidP="007269B2">
      <w:pPr>
        <w:pStyle w:val="a3"/>
        <w:numPr>
          <w:ilvl w:val="0"/>
          <w:numId w:val="5"/>
        </w:numPr>
        <w:rPr>
          <w:rtl/>
        </w:rPr>
      </w:pPr>
      <w:r w:rsidRPr="007269B2">
        <w:rPr>
          <w:rFonts w:cs="Arial"/>
          <w:rtl/>
        </w:rPr>
        <w:t>رعاية حفلات التخرج في عدد من رياض الأطفال.</w:t>
      </w:r>
    </w:p>
    <w:p w14:paraId="1AF0851C" w14:textId="77777777" w:rsidR="007269B2" w:rsidRDefault="007269B2" w:rsidP="007269B2">
      <w:pPr>
        <w:pStyle w:val="a3"/>
        <w:numPr>
          <w:ilvl w:val="0"/>
          <w:numId w:val="5"/>
        </w:numPr>
        <w:rPr>
          <w:rtl/>
        </w:rPr>
      </w:pPr>
      <w:r w:rsidRPr="007269B2">
        <w:rPr>
          <w:rFonts w:cs="Arial"/>
          <w:rtl/>
        </w:rPr>
        <w:t>توفير الهدايا والألعاب للأطفال.</w:t>
      </w:r>
    </w:p>
    <w:p w14:paraId="182F3F1E" w14:textId="77777777" w:rsidR="007269B2" w:rsidRDefault="007269B2" w:rsidP="007269B2">
      <w:pPr>
        <w:pStyle w:val="a3"/>
        <w:numPr>
          <w:ilvl w:val="0"/>
          <w:numId w:val="5"/>
        </w:numPr>
        <w:rPr>
          <w:rtl/>
        </w:rPr>
      </w:pPr>
      <w:r w:rsidRPr="007269B2">
        <w:rPr>
          <w:rFonts w:cs="Arial"/>
          <w:rtl/>
        </w:rPr>
        <w:t>المساهمة في تأثيث عدد من رياض الأطفال وتوفير احتياجاتها الأساسية.</w:t>
      </w:r>
    </w:p>
    <w:p w14:paraId="60E6FD00" w14:textId="40A133EF" w:rsidR="007269B2" w:rsidRPr="007269B2" w:rsidRDefault="007269B2" w:rsidP="007269B2">
      <w:pPr>
        <w:rPr>
          <w:rFonts w:hint="cs"/>
          <w:b/>
          <w:bCs/>
          <w:rtl/>
        </w:rPr>
      </w:pPr>
      <w:r w:rsidRPr="007269B2">
        <w:rPr>
          <w:rFonts w:cs="Arial"/>
          <w:b/>
          <w:bCs/>
          <w:rtl/>
        </w:rPr>
        <w:t>دعم طلبة الثانوية العامة</w:t>
      </w:r>
    </w:p>
    <w:p w14:paraId="3CDC6E1C" w14:textId="03523CFB" w:rsidR="007269B2" w:rsidRPr="007269B2" w:rsidRDefault="007269B2" w:rsidP="007269B2">
      <w:pPr>
        <w:rPr>
          <w:rFonts w:hint="cs"/>
          <w:b/>
          <w:bCs/>
          <w:rtl/>
        </w:rPr>
      </w:pPr>
      <w:r w:rsidRPr="007269B2">
        <w:rPr>
          <w:rFonts w:cs="Arial"/>
          <w:b/>
          <w:bCs/>
          <w:rtl/>
        </w:rPr>
        <w:t>نفذت عملية الفارس الشهم (3) مبادرة "مساحة أمل" التي هدفت إلى توفير بيئات تعليمية مناسبة وآمنة لطلبة الثانوية العامة، بما يساعدهم على التقدم للامتحانات في أجواء أكثر استقراراً.</w:t>
      </w:r>
    </w:p>
    <w:p w14:paraId="0CE805F3" w14:textId="04FA24E8" w:rsidR="007269B2" w:rsidRPr="007269B2" w:rsidRDefault="007269B2" w:rsidP="007269B2">
      <w:pPr>
        <w:rPr>
          <w:rFonts w:hint="cs"/>
          <w:b/>
          <w:bCs/>
          <w:rtl/>
        </w:rPr>
      </w:pPr>
      <w:r w:rsidRPr="007269B2">
        <w:rPr>
          <w:rFonts w:cs="Arial"/>
          <w:b/>
          <w:bCs/>
          <w:rtl/>
        </w:rPr>
        <w:t>كما كرمت أوائل الثانوية العامة من خلال تقديم مكرمات مالية وهدايا تقديرية تشجيعاً للتميز والإبداع.</w:t>
      </w:r>
    </w:p>
    <w:p w14:paraId="72459017" w14:textId="0B6682D9" w:rsidR="007269B2" w:rsidRPr="007269B2" w:rsidRDefault="007269B2" w:rsidP="007269B2">
      <w:pPr>
        <w:shd w:val="clear" w:color="auto" w:fill="D9D9D9" w:themeFill="background1" w:themeFillShade="D9"/>
        <w:rPr>
          <w:rFonts w:hint="cs"/>
          <w:b/>
          <w:bCs/>
          <w:rtl/>
        </w:rPr>
      </w:pPr>
      <w:r w:rsidRPr="007269B2">
        <w:rPr>
          <w:rFonts w:cs="Arial"/>
          <w:b/>
          <w:bCs/>
          <w:rtl/>
        </w:rPr>
        <w:t>الأثر الإنساني للمبادرات</w:t>
      </w:r>
    </w:p>
    <w:p w14:paraId="612A2568" w14:textId="76B66987" w:rsidR="007269B2" w:rsidRDefault="007269B2" w:rsidP="007269B2">
      <w:pPr>
        <w:shd w:val="clear" w:color="auto" w:fill="D9D9D9" w:themeFill="background1" w:themeFillShade="D9"/>
        <w:rPr>
          <w:rFonts w:hint="cs"/>
          <w:rtl/>
        </w:rPr>
      </w:pPr>
      <w:r>
        <w:rPr>
          <w:rFonts w:cs="Arial"/>
          <w:rtl/>
        </w:rPr>
        <w:t>أسهمت المبادرات التي نفذتها لجنة المبادرات في تحقيق العديد من الآثار الإيجابية، من أبرزها:</w:t>
      </w:r>
    </w:p>
    <w:p w14:paraId="28E9F30E" w14:textId="77777777" w:rsidR="007269B2" w:rsidRDefault="007269B2" w:rsidP="007269B2">
      <w:pPr>
        <w:pStyle w:val="a3"/>
        <w:numPr>
          <w:ilvl w:val="0"/>
          <w:numId w:val="6"/>
        </w:numPr>
        <w:rPr>
          <w:rtl/>
        </w:rPr>
      </w:pPr>
      <w:r w:rsidRPr="007269B2">
        <w:rPr>
          <w:rFonts w:cs="Arial"/>
          <w:rtl/>
        </w:rPr>
        <w:t>التخفيف من الآثار الإنسانية للحرب على الفئات الأكثر هشاشة.</w:t>
      </w:r>
    </w:p>
    <w:p w14:paraId="321E259F" w14:textId="77777777" w:rsidR="007269B2" w:rsidRDefault="007269B2" w:rsidP="007269B2">
      <w:pPr>
        <w:pStyle w:val="a3"/>
        <w:numPr>
          <w:ilvl w:val="0"/>
          <w:numId w:val="6"/>
        </w:numPr>
        <w:rPr>
          <w:rtl/>
        </w:rPr>
      </w:pPr>
      <w:r w:rsidRPr="007269B2">
        <w:rPr>
          <w:rFonts w:cs="Arial"/>
          <w:rtl/>
        </w:rPr>
        <w:t>تعزيز الأمن الغذائي والصحي للأسر المستفيدة.</w:t>
      </w:r>
    </w:p>
    <w:p w14:paraId="49960DD1" w14:textId="77777777" w:rsidR="007269B2" w:rsidRDefault="007269B2" w:rsidP="007269B2">
      <w:pPr>
        <w:pStyle w:val="a3"/>
        <w:numPr>
          <w:ilvl w:val="0"/>
          <w:numId w:val="6"/>
        </w:numPr>
        <w:rPr>
          <w:rtl/>
        </w:rPr>
      </w:pPr>
      <w:r w:rsidRPr="007269B2">
        <w:rPr>
          <w:rFonts w:cs="Arial"/>
          <w:rtl/>
        </w:rPr>
        <w:t>تحسين جودة الخدمات المقدمة للأطفال والنساء والأشخاص ذوي الإعاقة.</w:t>
      </w:r>
    </w:p>
    <w:p w14:paraId="1C9CE897" w14:textId="77777777" w:rsidR="007269B2" w:rsidRDefault="007269B2" w:rsidP="007269B2">
      <w:pPr>
        <w:pStyle w:val="a3"/>
        <w:numPr>
          <w:ilvl w:val="0"/>
          <w:numId w:val="6"/>
        </w:numPr>
        <w:rPr>
          <w:rtl/>
        </w:rPr>
      </w:pPr>
      <w:r w:rsidRPr="007269B2">
        <w:rPr>
          <w:rFonts w:cs="Arial"/>
          <w:rtl/>
        </w:rPr>
        <w:t>توفير الدعم النفسي والاجتماعي للأطفال المتأثرين بالحرب.</w:t>
      </w:r>
    </w:p>
    <w:p w14:paraId="4A939E47" w14:textId="77777777" w:rsidR="007269B2" w:rsidRDefault="007269B2" w:rsidP="007269B2">
      <w:pPr>
        <w:pStyle w:val="a3"/>
        <w:numPr>
          <w:ilvl w:val="0"/>
          <w:numId w:val="6"/>
        </w:numPr>
        <w:rPr>
          <w:rtl/>
        </w:rPr>
      </w:pPr>
      <w:r w:rsidRPr="007269B2">
        <w:rPr>
          <w:rFonts w:cs="Arial"/>
          <w:rtl/>
        </w:rPr>
        <w:t>دعم استمرارية العملية التعليمية في ظل الظروف الطارئة.</w:t>
      </w:r>
    </w:p>
    <w:p w14:paraId="1C2BF731" w14:textId="77777777" w:rsidR="007269B2" w:rsidRDefault="007269B2" w:rsidP="007269B2">
      <w:pPr>
        <w:pStyle w:val="a3"/>
        <w:numPr>
          <w:ilvl w:val="0"/>
          <w:numId w:val="6"/>
        </w:numPr>
        <w:rPr>
          <w:rtl/>
        </w:rPr>
      </w:pPr>
      <w:r w:rsidRPr="007269B2">
        <w:rPr>
          <w:rFonts w:cs="Arial"/>
          <w:rtl/>
        </w:rPr>
        <w:t>تعزيز صمود الأسر الفلسطينية وتحسين قدرتها على مواجهة التحديات الإنسانية.</w:t>
      </w:r>
    </w:p>
    <w:p w14:paraId="5DB6CDC5" w14:textId="77777777" w:rsidR="007269B2" w:rsidRDefault="007269B2" w:rsidP="007269B2">
      <w:pPr>
        <w:pStyle w:val="a3"/>
        <w:numPr>
          <w:ilvl w:val="0"/>
          <w:numId w:val="6"/>
        </w:numPr>
        <w:rPr>
          <w:rtl/>
        </w:rPr>
      </w:pPr>
      <w:r w:rsidRPr="007269B2">
        <w:rPr>
          <w:rFonts w:cs="Arial"/>
          <w:rtl/>
        </w:rPr>
        <w:t>ترسيخ قيم التكافل والتضامن والعمل الإنساني.</w:t>
      </w:r>
    </w:p>
    <w:p w14:paraId="0688EE98" w14:textId="1F69F196" w:rsidR="00DC2F68" w:rsidRDefault="00F01CAE" w:rsidP="00F01CAE">
      <w:pPr>
        <w:shd w:val="clear" w:color="auto" w:fill="D9D9D9" w:themeFill="background1" w:themeFillShade="D9"/>
        <w:rPr>
          <w:rFonts w:cs="Arial" w:hint="cs"/>
          <w:rtl/>
          <w:lang w:bidi="ar-PS"/>
        </w:rPr>
      </w:pPr>
      <w:r>
        <w:rPr>
          <w:rFonts w:cs="Arial" w:hint="cs"/>
          <w:rtl/>
          <w:lang w:bidi="ar-PS"/>
        </w:rPr>
        <w:t>توصيات</w:t>
      </w:r>
    </w:p>
    <w:p w14:paraId="3E65C65C" w14:textId="4104648F" w:rsidR="00F01CAE" w:rsidRPr="00F01CAE" w:rsidRDefault="00F01CAE" w:rsidP="00897455">
      <w:pPr>
        <w:jc w:val="both"/>
        <w:rPr>
          <w:rFonts w:hint="cs"/>
          <w:lang w:bidi="ar-PS"/>
        </w:rPr>
      </w:pPr>
      <w:r>
        <w:rPr>
          <w:rFonts w:hint="cs"/>
          <w:rtl/>
          <w:lang w:bidi="ar-PS"/>
        </w:rPr>
        <w:t xml:space="preserve">الفئات الهشة في المجتمع وخصوصا في ظل النزوح المتكرر </w:t>
      </w:r>
      <w:proofErr w:type="gramStart"/>
      <w:r>
        <w:rPr>
          <w:rFonts w:hint="cs"/>
          <w:rtl/>
          <w:lang w:bidi="ar-PS"/>
        </w:rPr>
        <w:t>و الظروف</w:t>
      </w:r>
      <w:proofErr w:type="gramEnd"/>
      <w:r>
        <w:rPr>
          <w:rFonts w:hint="cs"/>
          <w:rtl/>
          <w:lang w:bidi="ar-PS"/>
        </w:rPr>
        <w:t xml:space="preserve"> المعيشية السيئة بحاجة الى تكثيف التواصل معها حيث أن قدرة تلك الفئات للوصول الى روابط التسجيل ومراكز التوزيع محدودة جداً، لذلك يجب تشكيل فرق بحث ميداني تختص بالبحث عن الفئات الهشة وتقييم احتياجاتها باستمرار وفق معايير الإحتياجات الإنسانية الدنيا ومن ثم تصميم مبادرات تلبي احتياجاتهم وفق جدول زمني محدد يراعي </w:t>
      </w:r>
      <w:r w:rsidR="00897455">
        <w:rPr>
          <w:rFonts w:hint="cs"/>
          <w:rtl/>
          <w:lang w:bidi="ar-PS"/>
        </w:rPr>
        <w:t xml:space="preserve">حجم الإحتياج والمدة الزمنية لاستهلاك المساعدة </w:t>
      </w:r>
    </w:p>
    <w:sectPr w:rsidR="00F01CAE" w:rsidRPr="00F01CAE"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D1673"/>
    <w:multiLevelType w:val="hybridMultilevel"/>
    <w:tmpl w:val="C1264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C51653"/>
    <w:multiLevelType w:val="hybridMultilevel"/>
    <w:tmpl w:val="66A2B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F91A6F"/>
    <w:multiLevelType w:val="hybridMultilevel"/>
    <w:tmpl w:val="9632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A1D72"/>
    <w:multiLevelType w:val="hybridMultilevel"/>
    <w:tmpl w:val="93BA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AE4219"/>
    <w:multiLevelType w:val="hybridMultilevel"/>
    <w:tmpl w:val="CFEC2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060113"/>
    <w:multiLevelType w:val="hybridMultilevel"/>
    <w:tmpl w:val="AB043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C70173"/>
    <w:multiLevelType w:val="hybridMultilevel"/>
    <w:tmpl w:val="B0A89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3EA"/>
    <w:rsid w:val="003503EA"/>
    <w:rsid w:val="007269B2"/>
    <w:rsid w:val="00794B45"/>
    <w:rsid w:val="00896869"/>
    <w:rsid w:val="00897455"/>
    <w:rsid w:val="00D91665"/>
    <w:rsid w:val="00F01CAE"/>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047E"/>
  <w15:chartTrackingRefBased/>
  <w15:docId w15:val="{532D86F7-5E97-47C8-93CE-2DC74C71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6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695</Words>
  <Characters>3962</Characters>
  <Application>Microsoft Office Word</Application>
  <DocSecurity>0</DocSecurity>
  <Lines>33</Lines>
  <Paragraphs>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2026-07-29T08:17:00Z</dcterms:created>
  <dcterms:modified xsi:type="dcterms:W3CDTF">2026-07-29T08:56:00Z</dcterms:modified>
</cp:coreProperties>
</file>