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B6833" w14:textId="5D4A6576" w:rsidR="004A2224" w:rsidRPr="004A2224" w:rsidRDefault="004A2224" w:rsidP="004A2224">
      <w:pPr>
        <w:bidi w:val="0"/>
        <w:jc w:val="both"/>
        <w:rPr>
          <w:b/>
          <w:bCs/>
          <w:sz w:val="24"/>
          <w:szCs w:val="24"/>
        </w:rPr>
      </w:pPr>
      <w:r w:rsidRPr="004A2224">
        <w:rPr>
          <w:b/>
          <w:bCs/>
          <w:sz w:val="24"/>
          <w:szCs w:val="24"/>
        </w:rPr>
        <w:t xml:space="preserve">Initiatives work </w:t>
      </w:r>
      <w:r w:rsidRPr="004A2224">
        <w:rPr>
          <w:b/>
          <w:bCs/>
          <w:sz w:val="24"/>
          <w:szCs w:val="24"/>
        </w:rPr>
        <w:t>Paper</w:t>
      </w:r>
    </w:p>
    <w:p w14:paraId="62995414" w14:textId="77777777" w:rsidR="004A2224" w:rsidRPr="004A2224" w:rsidRDefault="004A2224" w:rsidP="004A2224">
      <w:pPr>
        <w:bidi w:val="0"/>
        <w:jc w:val="both"/>
        <w:rPr>
          <w:b/>
          <w:bCs/>
          <w:sz w:val="24"/>
          <w:szCs w:val="24"/>
        </w:rPr>
      </w:pPr>
      <w:r w:rsidRPr="004A2224">
        <w:rPr>
          <w:b/>
          <w:bCs/>
          <w:sz w:val="24"/>
          <w:szCs w:val="24"/>
        </w:rPr>
        <w:t>Humanitarian Interventions Targeting the Most Vulnerable Groups in the Gaza Strip</w:t>
      </w:r>
    </w:p>
    <w:p w14:paraId="1397E4AC" w14:textId="7344B8B0" w:rsidR="004A2224" w:rsidRPr="004A2224" w:rsidRDefault="004A2224" w:rsidP="004A2224">
      <w:pPr>
        <w:bidi w:val="0"/>
        <w:jc w:val="both"/>
        <w:rPr>
          <w:b/>
          <w:bCs/>
          <w:sz w:val="24"/>
          <w:szCs w:val="24"/>
          <w:rtl/>
        </w:rPr>
      </w:pPr>
      <w:r w:rsidRPr="004A2224">
        <w:rPr>
          <w:b/>
          <w:bCs/>
          <w:sz w:val="24"/>
          <w:szCs w:val="24"/>
        </w:rPr>
        <w:t>Introduction</w:t>
      </w:r>
    </w:p>
    <w:p w14:paraId="528087F7" w14:textId="26DDB5FA" w:rsidR="004A2224" w:rsidRDefault="004A2224" w:rsidP="004A2224">
      <w:pPr>
        <w:bidi w:val="0"/>
        <w:jc w:val="both"/>
        <w:rPr>
          <w:rtl/>
        </w:rPr>
      </w:pPr>
      <w:r>
        <w:t>As part of its humanitarian mission to alleviate the suffering of people affected by the war in the Gaza Strip, Operation Chivalrous Knight 3 has placed special emphasis on supporting the most vulnerable groups through the establishment of the Initiatives Committee, which was entrusted with designing and implementing specialized humanitarian initiatives that respond to the urgent needs of the most vulnerable populations</w:t>
      </w:r>
      <w:r>
        <w:rPr>
          <w:rFonts w:cs="Arial"/>
          <w:rtl/>
        </w:rPr>
        <w:t>.</w:t>
      </w:r>
    </w:p>
    <w:p w14:paraId="27ECF5E9" w14:textId="77777777" w:rsidR="004A2224" w:rsidRDefault="004A2224" w:rsidP="004A2224">
      <w:pPr>
        <w:bidi w:val="0"/>
        <w:jc w:val="both"/>
      </w:pPr>
      <w:r>
        <w:t>The Committee adopted a comprehensive vision based on the principle that humanitarian response extends beyond meeting basic needs to promoting human dignity, providing psychosocial support, and supporting education, thereby strengthening the resilience of the Palestinian community under exceptional humanitarian circumstances</w:t>
      </w:r>
      <w:r>
        <w:rPr>
          <w:rFonts w:cs="Arial"/>
          <w:rtl/>
        </w:rPr>
        <w:t>.</w:t>
      </w:r>
    </w:p>
    <w:p w14:paraId="226E920C" w14:textId="77777777" w:rsidR="004A2224" w:rsidRPr="004A2224" w:rsidRDefault="004A2224" w:rsidP="004A2224">
      <w:pPr>
        <w:bidi w:val="0"/>
        <w:jc w:val="both"/>
        <w:rPr>
          <w:b/>
          <w:bCs/>
        </w:rPr>
      </w:pPr>
      <w:r w:rsidRPr="004A2224">
        <w:rPr>
          <w:b/>
          <w:bCs/>
        </w:rPr>
        <w:t>Target Groups</w:t>
      </w:r>
    </w:p>
    <w:p w14:paraId="3166AB93" w14:textId="77777777" w:rsidR="004A2224" w:rsidRDefault="004A2224" w:rsidP="004A2224">
      <w:pPr>
        <w:bidi w:val="0"/>
        <w:jc w:val="both"/>
      </w:pPr>
      <w:r>
        <w:t>The Committee focused its efforts on serving the most vulnerable groups, including</w:t>
      </w:r>
      <w:r>
        <w:rPr>
          <w:rFonts w:cs="Arial"/>
          <w:rtl/>
        </w:rPr>
        <w:t>:</w:t>
      </w:r>
    </w:p>
    <w:p w14:paraId="4F33F9FF" w14:textId="77777777" w:rsidR="004A2224" w:rsidRDefault="004A2224" w:rsidP="004A2224">
      <w:pPr>
        <w:pStyle w:val="a3"/>
        <w:numPr>
          <w:ilvl w:val="0"/>
          <w:numId w:val="1"/>
        </w:numPr>
        <w:bidi w:val="0"/>
        <w:jc w:val="both"/>
      </w:pPr>
      <w:r>
        <w:t>Widows, divorced women, female heads of households, and marginalized women</w:t>
      </w:r>
      <w:r w:rsidRPr="004A2224">
        <w:rPr>
          <w:rFonts w:cs="Arial"/>
          <w:rtl/>
        </w:rPr>
        <w:t>.</w:t>
      </w:r>
    </w:p>
    <w:p w14:paraId="180A8BB3" w14:textId="77777777" w:rsidR="004A2224" w:rsidRDefault="004A2224" w:rsidP="004A2224">
      <w:pPr>
        <w:pStyle w:val="a3"/>
        <w:numPr>
          <w:ilvl w:val="0"/>
          <w:numId w:val="1"/>
        </w:numPr>
        <w:bidi w:val="0"/>
        <w:jc w:val="both"/>
      </w:pPr>
      <w:r>
        <w:t>Persons with disabilities of all types</w:t>
      </w:r>
      <w:r w:rsidRPr="004A2224">
        <w:rPr>
          <w:rFonts w:cs="Arial"/>
          <w:rtl/>
        </w:rPr>
        <w:t>.</w:t>
      </w:r>
    </w:p>
    <w:p w14:paraId="679E0042" w14:textId="77777777" w:rsidR="004A2224" w:rsidRDefault="004A2224" w:rsidP="004A2224">
      <w:pPr>
        <w:pStyle w:val="a3"/>
        <w:numPr>
          <w:ilvl w:val="0"/>
          <w:numId w:val="1"/>
        </w:numPr>
        <w:bidi w:val="0"/>
        <w:jc w:val="both"/>
      </w:pPr>
      <w:r>
        <w:t>War casualties and amputees</w:t>
      </w:r>
      <w:r w:rsidRPr="004A2224">
        <w:rPr>
          <w:rFonts w:cs="Arial"/>
          <w:rtl/>
        </w:rPr>
        <w:t>.</w:t>
      </w:r>
    </w:p>
    <w:p w14:paraId="337CC097" w14:textId="77777777" w:rsidR="004A2224" w:rsidRDefault="004A2224" w:rsidP="004A2224">
      <w:pPr>
        <w:pStyle w:val="a3"/>
        <w:numPr>
          <w:ilvl w:val="0"/>
          <w:numId w:val="1"/>
        </w:numPr>
        <w:bidi w:val="0"/>
        <w:jc w:val="both"/>
      </w:pPr>
      <w:r>
        <w:t>The wounded and injured</w:t>
      </w:r>
      <w:r w:rsidRPr="004A2224">
        <w:rPr>
          <w:rFonts w:cs="Arial"/>
          <w:rtl/>
        </w:rPr>
        <w:t>.</w:t>
      </w:r>
    </w:p>
    <w:p w14:paraId="53F527D0" w14:textId="77777777" w:rsidR="004A2224" w:rsidRDefault="004A2224" w:rsidP="004A2224">
      <w:pPr>
        <w:pStyle w:val="a3"/>
        <w:numPr>
          <w:ilvl w:val="0"/>
          <w:numId w:val="1"/>
        </w:numPr>
        <w:bidi w:val="0"/>
        <w:jc w:val="both"/>
      </w:pPr>
      <w:r>
        <w:t>Kidney dialysis patients</w:t>
      </w:r>
      <w:r w:rsidRPr="004A2224">
        <w:rPr>
          <w:rFonts w:cs="Arial"/>
          <w:rtl/>
        </w:rPr>
        <w:t>.</w:t>
      </w:r>
    </w:p>
    <w:p w14:paraId="7F0530EC" w14:textId="77777777" w:rsidR="004A2224" w:rsidRDefault="004A2224" w:rsidP="004A2224">
      <w:pPr>
        <w:pStyle w:val="a3"/>
        <w:numPr>
          <w:ilvl w:val="0"/>
          <w:numId w:val="1"/>
        </w:numPr>
        <w:bidi w:val="0"/>
        <w:jc w:val="both"/>
      </w:pPr>
      <w:r>
        <w:t>Cancer patients</w:t>
      </w:r>
      <w:r w:rsidRPr="004A2224">
        <w:rPr>
          <w:rFonts w:cs="Arial"/>
          <w:rtl/>
        </w:rPr>
        <w:t>.</w:t>
      </w:r>
    </w:p>
    <w:p w14:paraId="0532D030" w14:textId="77777777" w:rsidR="004A2224" w:rsidRDefault="004A2224" w:rsidP="004A2224">
      <w:pPr>
        <w:pStyle w:val="a3"/>
        <w:numPr>
          <w:ilvl w:val="0"/>
          <w:numId w:val="1"/>
        </w:numPr>
        <w:bidi w:val="0"/>
        <w:jc w:val="both"/>
      </w:pPr>
      <w:r>
        <w:t>Patients with celiac disease (gluten intolerance)</w:t>
      </w:r>
      <w:r w:rsidRPr="004A2224">
        <w:rPr>
          <w:rFonts w:cs="Arial"/>
          <w:rtl/>
        </w:rPr>
        <w:t>.</w:t>
      </w:r>
    </w:p>
    <w:p w14:paraId="09697E0F" w14:textId="77777777" w:rsidR="004A2224" w:rsidRDefault="004A2224" w:rsidP="004A2224">
      <w:pPr>
        <w:pStyle w:val="a3"/>
        <w:numPr>
          <w:ilvl w:val="0"/>
          <w:numId w:val="1"/>
        </w:numPr>
        <w:bidi w:val="0"/>
        <w:jc w:val="both"/>
      </w:pPr>
      <w:r>
        <w:t>Thalassemia patients</w:t>
      </w:r>
      <w:r w:rsidRPr="004A2224">
        <w:rPr>
          <w:rFonts w:cs="Arial"/>
          <w:rtl/>
        </w:rPr>
        <w:t>.</w:t>
      </w:r>
    </w:p>
    <w:p w14:paraId="2F15B6E7" w14:textId="77777777" w:rsidR="004A2224" w:rsidRDefault="004A2224" w:rsidP="004A2224">
      <w:pPr>
        <w:pStyle w:val="a3"/>
        <w:numPr>
          <w:ilvl w:val="0"/>
          <w:numId w:val="1"/>
        </w:numPr>
        <w:bidi w:val="0"/>
        <w:jc w:val="both"/>
      </w:pPr>
      <w:r>
        <w:t>Persons with Down syndrome and Autism Spectrum Disorder (ASD)</w:t>
      </w:r>
      <w:r w:rsidRPr="004A2224">
        <w:rPr>
          <w:rFonts w:cs="Arial"/>
          <w:rtl/>
        </w:rPr>
        <w:t>.</w:t>
      </w:r>
    </w:p>
    <w:p w14:paraId="6F169142" w14:textId="77777777" w:rsidR="004A2224" w:rsidRDefault="004A2224" w:rsidP="004A2224">
      <w:pPr>
        <w:pStyle w:val="a3"/>
        <w:numPr>
          <w:ilvl w:val="0"/>
          <w:numId w:val="1"/>
        </w:numPr>
        <w:bidi w:val="0"/>
        <w:jc w:val="both"/>
      </w:pPr>
      <w:r>
        <w:t>Older persons</w:t>
      </w:r>
      <w:r w:rsidRPr="004A2224">
        <w:rPr>
          <w:rFonts w:cs="Arial"/>
          <w:rtl/>
        </w:rPr>
        <w:t>.</w:t>
      </w:r>
    </w:p>
    <w:p w14:paraId="4FCF8CE8" w14:textId="77777777" w:rsidR="004A2224" w:rsidRDefault="004A2224" w:rsidP="004A2224">
      <w:pPr>
        <w:pStyle w:val="a3"/>
        <w:numPr>
          <w:ilvl w:val="0"/>
          <w:numId w:val="1"/>
        </w:numPr>
        <w:bidi w:val="0"/>
        <w:jc w:val="both"/>
      </w:pPr>
      <w:r>
        <w:t>Pregnant women</w:t>
      </w:r>
      <w:r w:rsidRPr="004A2224">
        <w:rPr>
          <w:rFonts w:cs="Arial"/>
          <w:rtl/>
        </w:rPr>
        <w:t>.</w:t>
      </w:r>
    </w:p>
    <w:p w14:paraId="685D8AE7" w14:textId="77777777" w:rsidR="004A2224" w:rsidRDefault="004A2224" w:rsidP="004A2224">
      <w:pPr>
        <w:pStyle w:val="a3"/>
        <w:numPr>
          <w:ilvl w:val="0"/>
          <w:numId w:val="1"/>
        </w:numPr>
        <w:bidi w:val="0"/>
        <w:jc w:val="both"/>
      </w:pPr>
      <w:r>
        <w:t>Newborn infants</w:t>
      </w:r>
      <w:r w:rsidRPr="004A2224">
        <w:rPr>
          <w:rFonts w:cs="Arial"/>
          <w:rtl/>
        </w:rPr>
        <w:t>.</w:t>
      </w:r>
    </w:p>
    <w:p w14:paraId="67A6ABF6" w14:textId="77777777" w:rsidR="004A2224" w:rsidRDefault="004A2224" w:rsidP="004A2224">
      <w:pPr>
        <w:pStyle w:val="a3"/>
        <w:numPr>
          <w:ilvl w:val="0"/>
          <w:numId w:val="1"/>
        </w:numPr>
        <w:bidi w:val="0"/>
        <w:jc w:val="both"/>
      </w:pPr>
      <w:r>
        <w:t>Children suffering from malnutrition</w:t>
      </w:r>
      <w:r w:rsidRPr="004A2224">
        <w:rPr>
          <w:rFonts w:cs="Arial"/>
          <w:rtl/>
        </w:rPr>
        <w:t>.</w:t>
      </w:r>
    </w:p>
    <w:p w14:paraId="001FF9BA" w14:textId="77777777" w:rsidR="004A2224" w:rsidRDefault="004A2224" w:rsidP="004A2224">
      <w:pPr>
        <w:pStyle w:val="a3"/>
        <w:numPr>
          <w:ilvl w:val="0"/>
          <w:numId w:val="1"/>
        </w:numPr>
        <w:bidi w:val="0"/>
        <w:jc w:val="both"/>
      </w:pPr>
      <w:r>
        <w:t>Orphaned children</w:t>
      </w:r>
      <w:r w:rsidRPr="004A2224">
        <w:rPr>
          <w:rFonts w:cs="Arial"/>
          <w:rtl/>
        </w:rPr>
        <w:t>.</w:t>
      </w:r>
    </w:p>
    <w:p w14:paraId="65BC03A0" w14:textId="77777777" w:rsidR="004A2224" w:rsidRDefault="004A2224" w:rsidP="004A2224">
      <w:pPr>
        <w:pStyle w:val="a3"/>
        <w:numPr>
          <w:ilvl w:val="0"/>
          <w:numId w:val="1"/>
        </w:numPr>
        <w:bidi w:val="0"/>
        <w:jc w:val="both"/>
      </w:pPr>
      <w:r>
        <w:t>School students</w:t>
      </w:r>
      <w:r w:rsidRPr="004A2224">
        <w:rPr>
          <w:rFonts w:cs="Arial"/>
          <w:rtl/>
        </w:rPr>
        <w:t>.</w:t>
      </w:r>
    </w:p>
    <w:p w14:paraId="78E3EDA9" w14:textId="77777777" w:rsidR="004A2224" w:rsidRDefault="004A2224" w:rsidP="004A2224">
      <w:pPr>
        <w:pStyle w:val="a3"/>
        <w:numPr>
          <w:ilvl w:val="0"/>
          <w:numId w:val="1"/>
        </w:numPr>
        <w:bidi w:val="0"/>
        <w:jc w:val="both"/>
      </w:pPr>
      <w:r>
        <w:t>Kindergarten children</w:t>
      </w:r>
      <w:r w:rsidRPr="004A2224">
        <w:rPr>
          <w:rFonts w:cs="Arial"/>
          <w:rtl/>
        </w:rPr>
        <w:t>.</w:t>
      </w:r>
    </w:p>
    <w:p w14:paraId="5B216122" w14:textId="77777777" w:rsidR="004A2224" w:rsidRPr="004A2224" w:rsidRDefault="004A2224" w:rsidP="004A2224">
      <w:pPr>
        <w:bidi w:val="0"/>
        <w:jc w:val="both"/>
        <w:rPr>
          <w:b/>
          <w:bCs/>
        </w:rPr>
      </w:pPr>
      <w:r w:rsidRPr="004A2224">
        <w:rPr>
          <w:b/>
          <w:bCs/>
        </w:rPr>
        <w:t>Working Methodology</w:t>
      </w:r>
    </w:p>
    <w:p w14:paraId="2B573C79" w14:textId="77777777" w:rsidR="004A2224" w:rsidRDefault="004A2224" w:rsidP="004A2224">
      <w:pPr>
        <w:bidi w:val="0"/>
        <w:jc w:val="both"/>
      </w:pPr>
      <w:r>
        <w:t>The Committee adopted a methodology based on</w:t>
      </w:r>
      <w:r>
        <w:rPr>
          <w:rFonts w:cs="Arial"/>
          <w:rtl/>
        </w:rPr>
        <w:t>:</w:t>
      </w:r>
    </w:p>
    <w:p w14:paraId="41676F8F" w14:textId="77777777" w:rsidR="004A2224" w:rsidRDefault="004A2224" w:rsidP="004A2224">
      <w:pPr>
        <w:bidi w:val="0"/>
        <w:jc w:val="both"/>
      </w:pPr>
      <w:r>
        <w:t>Continuous assessment of humanitarian needs</w:t>
      </w:r>
      <w:r>
        <w:rPr>
          <w:rFonts w:cs="Arial"/>
          <w:rtl/>
        </w:rPr>
        <w:t>.</w:t>
      </w:r>
    </w:p>
    <w:p w14:paraId="382F8CB4" w14:textId="77777777" w:rsidR="004A2224" w:rsidRDefault="004A2224" w:rsidP="004A2224">
      <w:pPr>
        <w:bidi w:val="0"/>
        <w:jc w:val="both"/>
      </w:pPr>
      <w:r>
        <w:t>Designing specialized initiatives tailored to the needs of each target group</w:t>
      </w:r>
      <w:r>
        <w:rPr>
          <w:rFonts w:cs="Arial"/>
          <w:rtl/>
        </w:rPr>
        <w:t>.</w:t>
      </w:r>
    </w:p>
    <w:p w14:paraId="1335A15F" w14:textId="77777777" w:rsidR="004A2224" w:rsidRDefault="004A2224" w:rsidP="004A2224">
      <w:pPr>
        <w:bidi w:val="0"/>
        <w:jc w:val="both"/>
      </w:pPr>
      <w:r>
        <w:t>Rapid response to humanitarian cases</w:t>
      </w:r>
      <w:r>
        <w:rPr>
          <w:rFonts w:cs="Arial"/>
          <w:rtl/>
        </w:rPr>
        <w:t>.</w:t>
      </w:r>
    </w:p>
    <w:p w14:paraId="0B7C7409" w14:textId="77777777" w:rsidR="004A2224" w:rsidRDefault="004A2224" w:rsidP="004A2224">
      <w:pPr>
        <w:bidi w:val="0"/>
        <w:jc w:val="both"/>
      </w:pPr>
      <w:r>
        <w:t>Ensuring fairness and transparency in aid distribution</w:t>
      </w:r>
      <w:r>
        <w:rPr>
          <w:rFonts w:cs="Arial"/>
          <w:rtl/>
        </w:rPr>
        <w:t>.</w:t>
      </w:r>
    </w:p>
    <w:p w14:paraId="407C2B6D" w14:textId="77777777" w:rsidR="004A2224" w:rsidRDefault="004A2224" w:rsidP="004A2224">
      <w:pPr>
        <w:bidi w:val="0"/>
        <w:jc w:val="both"/>
      </w:pPr>
      <w:r>
        <w:t>Coordinating with partner institutions and organizations to ensure effective implementation</w:t>
      </w:r>
      <w:r>
        <w:rPr>
          <w:rFonts w:cs="Arial"/>
          <w:rtl/>
        </w:rPr>
        <w:t>.</w:t>
      </w:r>
    </w:p>
    <w:p w14:paraId="769ACA3D" w14:textId="77777777" w:rsidR="004A2224" w:rsidRDefault="004A2224" w:rsidP="004A2224">
      <w:pPr>
        <w:bidi w:val="0"/>
        <w:jc w:val="both"/>
      </w:pPr>
      <w:r>
        <w:t>Conducting field monitoring and measuring the impact of initiatives on beneficiaries</w:t>
      </w:r>
      <w:r>
        <w:rPr>
          <w:rFonts w:cs="Arial"/>
          <w:rtl/>
        </w:rPr>
        <w:t>.</w:t>
      </w:r>
    </w:p>
    <w:p w14:paraId="2B4D779A" w14:textId="77777777" w:rsidR="004A2224" w:rsidRPr="004A2224" w:rsidRDefault="004A2224" w:rsidP="004A2224">
      <w:pPr>
        <w:bidi w:val="0"/>
        <w:jc w:val="both"/>
        <w:rPr>
          <w:b/>
          <w:bCs/>
        </w:rPr>
      </w:pPr>
      <w:r w:rsidRPr="004A2224">
        <w:rPr>
          <w:b/>
          <w:bCs/>
        </w:rPr>
        <w:lastRenderedPageBreak/>
        <w:t>First: Relief and Humanitarian Initiatives</w:t>
      </w:r>
    </w:p>
    <w:p w14:paraId="461EF82D" w14:textId="77777777" w:rsidR="004A2224" w:rsidRDefault="004A2224" w:rsidP="004A2224">
      <w:pPr>
        <w:bidi w:val="0"/>
        <w:jc w:val="both"/>
      </w:pPr>
      <w:r>
        <w:t>The Committee implemented a series of relief initiatives aimed at meeting the basic needs of the targeted groups, including</w:t>
      </w:r>
      <w:r>
        <w:rPr>
          <w:rFonts w:cs="Arial"/>
          <w:rtl/>
        </w:rPr>
        <w:t>:</w:t>
      </w:r>
    </w:p>
    <w:p w14:paraId="4AA15056" w14:textId="77777777" w:rsidR="004A2224" w:rsidRDefault="004A2224" w:rsidP="004A2224">
      <w:pPr>
        <w:bidi w:val="0"/>
        <w:jc w:val="both"/>
      </w:pPr>
      <w:r>
        <w:t>Distributing Eid food parcels and clothing to orphaned children</w:t>
      </w:r>
      <w:r>
        <w:rPr>
          <w:rFonts w:cs="Arial"/>
          <w:rtl/>
        </w:rPr>
        <w:t>.</w:t>
      </w:r>
    </w:p>
    <w:p w14:paraId="2993D746" w14:textId="77777777" w:rsidR="004A2224" w:rsidRDefault="004A2224" w:rsidP="004A2224">
      <w:pPr>
        <w:bidi w:val="0"/>
        <w:jc w:val="both"/>
      </w:pPr>
      <w:r>
        <w:t>Providing special food meals during the Holy Month of Ramadan</w:t>
      </w:r>
      <w:r>
        <w:rPr>
          <w:rFonts w:cs="Arial"/>
          <w:rtl/>
        </w:rPr>
        <w:t>.</w:t>
      </w:r>
    </w:p>
    <w:p w14:paraId="27B65EB7" w14:textId="77777777" w:rsidR="004A2224" w:rsidRDefault="004A2224" w:rsidP="004A2224">
      <w:pPr>
        <w:bidi w:val="0"/>
        <w:jc w:val="both"/>
      </w:pPr>
      <w:r>
        <w:t>Distributing specialized hygiene kits for newborns</w:t>
      </w:r>
      <w:r>
        <w:rPr>
          <w:rFonts w:cs="Arial"/>
          <w:rtl/>
        </w:rPr>
        <w:t>.</w:t>
      </w:r>
    </w:p>
    <w:p w14:paraId="1A5C547F" w14:textId="77777777" w:rsidR="004A2224" w:rsidRDefault="004A2224" w:rsidP="004A2224">
      <w:pPr>
        <w:bidi w:val="0"/>
        <w:jc w:val="both"/>
      </w:pPr>
      <w:r>
        <w:t>Distributing women's hygiene kits</w:t>
      </w:r>
      <w:r>
        <w:rPr>
          <w:rFonts w:cs="Arial"/>
          <w:rtl/>
        </w:rPr>
        <w:t>.</w:t>
      </w:r>
    </w:p>
    <w:p w14:paraId="63224096" w14:textId="77777777" w:rsidR="004A2224" w:rsidRDefault="004A2224" w:rsidP="004A2224">
      <w:pPr>
        <w:bidi w:val="0"/>
        <w:jc w:val="both"/>
      </w:pPr>
      <w:r>
        <w:t>Providing infant formula and nutritional supplements for children under two years of age</w:t>
      </w:r>
      <w:r>
        <w:rPr>
          <w:rFonts w:cs="Arial"/>
          <w:rtl/>
        </w:rPr>
        <w:t>.</w:t>
      </w:r>
    </w:p>
    <w:p w14:paraId="34149A07" w14:textId="77777777" w:rsidR="004A2224" w:rsidRDefault="004A2224" w:rsidP="004A2224">
      <w:pPr>
        <w:bidi w:val="0"/>
        <w:jc w:val="both"/>
      </w:pPr>
      <w:r>
        <w:t>Supplying assistive devices for persons with disabilities, including wheelchairs and walking aids</w:t>
      </w:r>
      <w:r>
        <w:rPr>
          <w:rFonts w:cs="Arial"/>
          <w:rtl/>
        </w:rPr>
        <w:t>.</w:t>
      </w:r>
    </w:p>
    <w:p w14:paraId="1565C8BA" w14:textId="77777777" w:rsidR="004A2224" w:rsidRDefault="004A2224" w:rsidP="004A2224">
      <w:pPr>
        <w:bidi w:val="0"/>
        <w:jc w:val="both"/>
      </w:pPr>
      <w:r>
        <w:t>Distributing shelter kits and specialized relief packages to the most vulnerable households according to the specific needs of each case</w:t>
      </w:r>
      <w:r>
        <w:rPr>
          <w:rFonts w:cs="Arial"/>
          <w:rtl/>
        </w:rPr>
        <w:t>.</w:t>
      </w:r>
    </w:p>
    <w:p w14:paraId="7CD2344D" w14:textId="77777777" w:rsidR="004A2224" w:rsidRPr="004A2224" w:rsidRDefault="004A2224" w:rsidP="004A2224">
      <w:pPr>
        <w:bidi w:val="0"/>
        <w:jc w:val="both"/>
        <w:rPr>
          <w:b/>
          <w:bCs/>
        </w:rPr>
      </w:pPr>
      <w:r w:rsidRPr="004A2224">
        <w:rPr>
          <w:b/>
          <w:bCs/>
        </w:rPr>
        <w:t>Second: Health and Social Initiatives</w:t>
      </w:r>
    </w:p>
    <w:p w14:paraId="11AF8B24" w14:textId="77777777" w:rsidR="004A2224" w:rsidRDefault="004A2224" w:rsidP="004A2224">
      <w:pPr>
        <w:bidi w:val="0"/>
        <w:jc w:val="both"/>
      </w:pPr>
      <w:r>
        <w:t>The Committee supported the health and social well-being of affected groups through</w:t>
      </w:r>
      <w:r>
        <w:rPr>
          <w:rFonts w:cs="Arial"/>
          <w:rtl/>
        </w:rPr>
        <w:t>:</w:t>
      </w:r>
    </w:p>
    <w:p w14:paraId="50ACA049" w14:textId="77777777" w:rsidR="004A2224" w:rsidRDefault="004A2224" w:rsidP="004A2224">
      <w:pPr>
        <w:bidi w:val="0"/>
        <w:jc w:val="both"/>
      </w:pPr>
      <w:r>
        <w:t>Visiting hospitals, particularly pediatric wards</w:t>
      </w:r>
      <w:r>
        <w:rPr>
          <w:rFonts w:cs="Arial"/>
          <w:rtl/>
        </w:rPr>
        <w:t>.</w:t>
      </w:r>
    </w:p>
    <w:p w14:paraId="098DE98A" w14:textId="77777777" w:rsidR="004A2224" w:rsidRDefault="004A2224" w:rsidP="004A2224">
      <w:pPr>
        <w:bidi w:val="0"/>
        <w:jc w:val="both"/>
      </w:pPr>
      <w:r>
        <w:t>Distributing toys and gifts to sick children during holidays and special occasions</w:t>
      </w:r>
      <w:r>
        <w:rPr>
          <w:rFonts w:cs="Arial"/>
          <w:rtl/>
        </w:rPr>
        <w:t>.</w:t>
      </w:r>
    </w:p>
    <w:p w14:paraId="2444FE85" w14:textId="77777777" w:rsidR="004A2224" w:rsidRDefault="004A2224" w:rsidP="004A2224">
      <w:pPr>
        <w:bidi w:val="0"/>
        <w:jc w:val="both"/>
      </w:pPr>
      <w:r>
        <w:t>Implementing psychosocial support programs for orphaned children and children with disabilities</w:t>
      </w:r>
      <w:r>
        <w:rPr>
          <w:rFonts w:cs="Arial"/>
          <w:rtl/>
        </w:rPr>
        <w:t>.</w:t>
      </w:r>
    </w:p>
    <w:p w14:paraId="05E4EE51" w14:textId="77777777" w:rsidR="004A2224" w:rsidRDefault="004A2224" w:rsidP="004A2224">
      <w:pPr>
        <w:bidi w:val="0"/>
        <w:jc w:val="both"/>
      </w:pPr>
      <w:r>
        <w:t>Organizing recreational and interactive activities that help children overcome the psychological effects of war and enhance their social integration</w:t>
      </w:r>
      <w:r>
        <w:rPr>
          <w:rFonts w:cs="Arial"/>
          <w:rtl/>
        </w:rPr>
        <w:t>.</w:t>
      </w:r>
    </w:p>
    <w:p w14:paraId="3A973D2B" w14:textId="77777777" w:rsidR="004A2224" w:rsidRDefault="004A2224" w:rsidP="004A2224">
      <w:pPr>
        <w:bidi w:val="0"/>
        <w:jc w:val="both"/>
      </w:pPr>
      <w:r>
        <w:t>Honoring children who memorized the Holy Quran by presenting them with appreciation gifts</w:t>
      </w:r>
      <w:r>
        <w:rPr>
          <w:rFonts w:cs="Arial"/>
          <w:rtl/>
        </w:rPr>
        <w:t>.</w:t>
      </w:r>
    </w:p>
    <w:p w14:paraId="77FC9C34" w14:textId="233EF487" w:rsidR="004A2224" w:rsidRPr="004A2224" w:rsidRDefault="004A2224" w:rsidP="004A2224">
      <w:pPr>
        <w:bidi w:val="0"/>
        <w:jc w:val="both"/>
        <w:rPr>
          <w:b/>
          <w:bCs/>
          <w:rtl/>
        </w:rPr>
      </w:pPr>
      <w:r w:rsidRPr="004A2224">
        <w:rPr>
          <w:b/>
          <w:bCs/>
        </w:rPr>
        <w:t>Third: Educational Initiatives</w:t>
      </w:r>
    </w:p>
    <w:p w14:paraId="31016988" w14:textId="77777777" w:rsidR="004A2224" w:rsidRDefault="004A2224" w:rsidP="004A2224">
      <w:pPr>
        <w:bidi w:val="0"/>
        <w:jc w:val="both"/>
      </w:pPr>
      <w:r>
        <w:t>Believing in the importance of ensuring continuity of education despite exceptional circumstances, Operation Chivalrous Knight 3 implemented several qualitative initiatives to support the education sector</w:t>
      </w:r>
      <w:r>
        <w:rPr>
          <w:rFonts w:cs="Arial"/>
          <w:rtl/>
        </w:rPr>
        <w:t>.</w:t>
      </w:r>
    </w:p>
    <w:p w14:paraId="400CA840" w14:textId="77777777" w:rsidR="004A2224" w:rsidRDefault="004A2224" w:rsidP="004A2224">
      <w:pPr>
        <w:pStyle w:val="a3"/>
        <w:numPr>
          <w:ilvl w:val="0"/>
          <w:numId w:val="3"/>
        </w:numPr>
        <w:bidi w:val="0"/>
        <w:jc w:val="both"/>
      </w:pPr>
      <w:r>
        <w:t>Supporting the Learning Environment</w:t>
      </w:r>
    </w:p>
    <w:p w14:paraId="409F6E26" w14:textId="77777777" w:rsidR="004A2224" w:rsidRDefault="004A2224" w:rsidP="004A2224">
      <w:pPr>
        <w:pStyle w:val="a3"/>
        <w:numPr>
          <w:ilvl w:val="0"/>
          <w:numId w:val="3"/>
        </w:numPr>
        <w:bidi w:val="0"/>
        <w:jc w:val="both"/>
      </w:pPr>
      <w:r>
        <w:t>Establishing a number of temporary learning spaces through the provision of educational tents and shelters</w:t>
      </w:r>
      <w:r w:rsidRPr="004A2224">
        <w:rPr>
          <w:rFonts w:cs="Arial"/>
          <w:rtl/>
        </w:rPr>
        <w:t>.</w:t>
      </w:r>
    </w:p>
    <w:p w14:paraId="3F518BE9" w14:textId="77777777" w:rsidR="004A2224" w:rsidRDefault="004A2224" w:rsidP="004A2224">
      <w:pPr>
        <w:pStyle w:val="a3"/>
        <w:numPr>
          <w:ilvl w:val="0"/>
          <w:numId w:val="3"/>
        </w:numPr>
        <w:bidi w:val="0"/>
        <w:jc w:val="both"/>
      </w:pPr>
      <w:r>
        <w:t>Contributing to the evacuation of schools used as displacement shelters by providing shelter assistance to displaced families, enabling schools to reopen and resume educational activities</w:t>
      </w:r>
      <w:r w:rsidRPr="004A2224">
        <w:rPr>
          <w:rFonts w:cs="Arial"/>
          <w:rtl/>
        </w:rPr>
        <w:t>.</w:t>
      </w:r>
    </w:p>
    <w:p w14:paraId="367136E6" w14:textId="77777777" w:rsidR="004A2224" w:rsidRDefault="004A2224" w:rsidP="004A2224">
      <w:pPr>
        <w:pStyle w:val="a3"/>
        <w:numPr>
          <w:ilvl w:val="0"/>
          <w:numId w:val="3"/>
        </w:numPr>
        <w:bidi w:val="0"/>
        <w:jc w:val="both"/>
      </w:pPr>
      <w:r>
        <w:t>Providing hygiene supplies to the Ministry of Education for distribution to schools and temporary learning spaces</w:t>
      </w:r>
      <w:r w:rsidRPr="004A2224">
        <w:rPr>
          <w:rFonts w:cs="Arial"/>
          <w:rtl/>
        </w:rPr>
        <w:t>.</w:t>
      </w:r>
    </w:p>
    <w:p w14:paraId="3053D372" w14:textId="77777777" w:rsidR="004A2224" w:rsidRDefault="004A2224" w:rsidP="004A2224">
      <w:pPr>
        <w:pStyle w:val="a3"/>
        <w:numPr>
          <w:ilvl w:val="0"/>
          <w:numId w:val="3"/>
        </w:numPr>
        <w:bidi w:val="0"/>
        <w:jc w:val="both"/>
      </w:pPr>
      <w:r>
        <w:t>Supplying drinking water to numerous educational sites in coordination with the Coastal Municipalities Water Utility</w:t>
      </w:r>
      <w:r w:rsidRPr="004A2224">
        <w:rPr>
          <w:rFonts w:cs="Arial"/>
          <w:rtl/>
        </w:rPr>
        <w:t>.</w:t>
      </w:r>
    </w:p>
    <w:p w14:paraId="1AE3979B" w14:textId="77777777" w:rsidR="004A2224" w:rsidRDefault="004A2224" w:rsidP="004A2224">
      <w:pPr>
        <w:pStyle w:val="a3"/>
        <w:numPr>
          <w:ilvl w:val="0"/>
          <w:numId w:val="3"/>
        </w:numPr>
        <w:bidi w:val="0"/>
        <w:jc w:val="both"/>
      </w:pPr>
      <w:r>
        <w:t>Providing photocopy paper to the Ministry of Education as well as universities and educational institutions</w:t>
      </w:r>
      <w:r w:rsidRPr="004A2224">
        <w:rPr>
          <w:rFonts w:cs="Arial"/>
          <w:rtl/>
        </w:rPr>
        <w:t>.</w:t>
      </w:r>
    </w:p>
    <w:p w14:paraId="283BCAF6" w14:textId="77777777" w:rsidR="004A2224" w:rsidRDefault="004A2224" w:rsidP="004A2224">
      <w:pPr>
        <w:pStyle w:val="a3"/>
        <w:numPr>
          <w:ilvl w:val="0"/>
          <w:numId w:val="3"/>
        </w:numPr>
        <w:bidi w:val="0"/>
        <w:jc w:val="both"/>
      </w:pPr>
      <w:r>
        <w:t>Supporting Students</w:t>
      </w:r>
    </w:p>
    <w:p w14:paraId="18E5F4F2" w14:textId="77777777" w:rsidR="004A2224" w:rsidRDefault="004A2224" w:rsidP="004A2224">
      <w:pPr>
        <w:pStyle w:val="a3"/>
        <w:numPr>
          <w:ilvl w:val="0"/>
          <w:numId w:val="3"/>
        </w:numPr>
        <w:bidi w:val="0"/>
        <w:jc w:val="both"/>
      </w:pPr>
      <w:r>
        <w:t>Distributing thousands of school bags</w:t>
      </w:r>
      <w:r w:rsidRPr="004A2224">
        <w:rPr>
          <w:rFonts w:cs="Arial"/>
          <w:rtl/>
        </w:rPr>
        <w:t>.</w:t>
      </w:r>
    </w:p>
    <w:p w14:paraId="48F29685" w14:textId="77777777" w:rsidR="004A2224" w:rsidRDefault="004A2224" w:rsidP="004A2224">
      <w:pPr>
        <w:pStyle w:val="a3"/>
        <w:numPr>
          <w:ilvl w:val="0"/>
          <w:numId w:val="3"/>
        </w:numPr>
        <w:bidi w:val="0"/>
        <w:jc w:val="both"/>
      </w:pPr>
      <w:r>
        <w:t>Distributing thousands of clothing parcels to students in schools and temporary learning spaces</w:t>
      </w:r>
      <w:r w:rsidRPr="004A2224">
        <w:rPr>
          <w:rFonts w:cs="Arial"/>
          <w:rtl/>
        </w:rPr>
        <w:t>.</w:t>
      </w:r>
    </w:p>
    <w:p w14:paraId="1D854569" w14:textId="77777777" w:rsidR="004A2224" w:rsidRDefault="004A2224" w:rsidP="004A2224">
      <w:pPr>
        <w:pStyle w:val="a3"/>
        <w:numPr>
          <w:ilvl w:val="0"/>
          <w:numId w:val="3"/>
        </w:numPr>
        <w:bidi w:val="0"/>
        <w:jc w:val="both"/>
      </w:pPr>
      <w:r>
        <w:t>Implementing recreational and psychosocial support activities for children in schools and educational sites</w:t>
      </w:r>
      <w:r w:rsidRPr="004A2224">
        <w:rPr>
          <w:rFonts w:cs="Arial"/>
          <w:rtl/>
        </w:rPr>
        <w:t>.</w:t>
      </w:r>
    </w:p>
    <w:p w14:paraId="1CC47F80" w14:textId="77777777" w:rsidR="004A2224" w:rsidRDefault="004A2224" w:rsidP="004A2224">
      <w:pPr>
        <w:pStyle w:val="a3"/>
        <w:numPr>
          <w:ilvl w:val="0"/>
          <w:numId w:val="3"/>
        </w:numPr>
        <w:bidi w:val="0"/>
        <w:jc w:val="both"/>
      </w:pPr>
      <w:r>
        <w:t>Distributing toys and incentive gifts to children</w:t>
      </w:r>
      <w:r w:rsidRPr="004A2224">
        <w:rPr>
          <w:rFonts w:cs="Arial"/>
          <w:rtl/>
        </w:rPr>
        <w:t>.</w:t>
      </w:r>
    </w:p>
    <w:p w14:paraId="395C0760" w14:textId="77777777" w:rsidR="004A2224" w:rsidRDefault="004A2224" w:rsidP="004A2224">
      <w:pPr>
        <w:pStyle w:val="a3"/>
        <w:numPr>
          <w:ilvl w:val="0"/>
          <w:numId w:val="3"/>
        </w:numPr>
        <w:bidi w:val="0"/>
        <w:jc w:val="both"/>
      </w:pPr>
      <w:r>
        <w:t>Supporting Kindergartens</w:t>
      </w:r>
    </w:p>
    <w:p w14:paraId="1A93B85B" w14:textId="77777777" w:rsidR="004A2224" w:rsidRDefault="004A2224" w:rsidP="004A2224">
      <w:pPr>
        <w:pStyle w:val="a3"/>
        <w:numPr>
          <w:ilvl w:val="0"/>
          <w:numId w:val="3"/>
        </w:numPr>
        <w:bidi w:val="0"/>
        <w:jc w:val="both"/>
      </w:pPr>
      <w:r>
        <w:t>Sponsoring graduation ceremonies at several kindergartens</w:t>
      </w:r>
      <w:r w:rsidRPr="004A2224">
        <w:rPr>
          <w:rFonts w:cs="Arial"/>
          <w:rtl/>
        </w:rPr>
        <w:t>.</w:t>
      </w:r>
    </w:p>
    <w:p w14:paraId="301443AA" w14:textId="77777777" w:rsidR="004A2224" w:rsidRDefault="004A2224" w:rsidP="004A2224">
      <w:pPr>
        <w:pStyle w:val="a3"/>
        <w:numPr>
          <w:ilvl w:val="0"/>
          <w:numId w:val="3"/>
        </w:numPr>
        <w:bidi w:val="0"/>
        <w:jc w:val="both"/>
      </w:pPr>
      <w:r>
        <w:t>Providing gifts and toys for children</w:t>
      </w:r>
      <w:r w:rsidRPr="004A2224">
        <w:rPr>
          <w:rFonts w:cs="Arial"/>
          <w:rtl/>
        </w:rPr>
        <w:t>.</w:t>
      </w:r>
    </w:p>
    <w:p w14:paraId="1474AAF9" w14:textId="77777777" w:rsidR="004A2224" w:rsidRDefault="004A2224" w:rsidP="004A2224">
      <w:pPr>
        <w:pStyle w:val="a3"/>
        <w:numPr>
          <w:ilvl w:val="0"/>
          <w:numId w:val="3"/>
        </w:numPr>
        <w:bidi w:val="0"/>
        <w:jc w:val="both"/>
      </w:pPr>
      <w:r>
        <w:t>Contributing to furnishing a number of kindergartens and meeting their essential needs</w:t>
      </w:r>
      <w:r w:rsidRPr="004A2224">
        <w:rPr>
          <w:rFonts w:cs="Arial"/>
          <w:rtl/>
        </w:rPr>
        <w:t>.</w:t>
      </w:r>
    </w:p>
    <w:p w14:paraId="5ACFE09B" w14:textId="77777777" w:rsidR="004A2224" w:rsidRDefault="004A2224" w:rsidP="004A2224">
      <w:pPr>
        <w:pStyle w:val="a3"/>
        <w:numPr>
          <w:ilvl w:val="0"/>
          <w:numId w:val="3"/>
        </w:numPr>
        <w:bidi w:val="0"/>
        <w:jc w:val="both"/>
      </w:pPr>
      <w:r>
        <w:t>Supporting General Secondary Education Students</w:t>
      </w:r>
    </w:p>
    <w:p w14:paraId="3A54A99A" w14:textId="77777777" w:rsidR="004A2224" w:rsidRDefault="004A2224" w:rsidP="004A2224">
      <w:pPr>
        <w:bidi w:val="0"/>
        <w:jc w:val="both"/>
      </w:pPr>
      <w:r>
        <w:t>Operation Chivalrous Knight 3 implemented the "Hope Space" Initiative, which aimed to provide safe and suitable learning environments for General Secondary Education students, enabling them to sit for their examinations under more stable conditions</w:t>
      </w:r>
      <w:r>
        <w:rPr>
          <w:rFonts w:cs="Arial"/>
          <w:rtl/>
        </w:rPr>
        <w:t>.</w:t>
      </w:r>
    </w:p>
    <w:p w14:paraId="31A66F0E" w14:textId="77777777" w:rsidR="004A2224" w:rsidRDefault="004A2224" w:rsidP="004A2224">
      <w:pPr>
        <w:bidi w:val="0"/>
        <w:jc w:val="both"/>
      </w:pPr>
      <w:r>
        <w:t>The operation also honored top-performing secondary school students by providing financial awards and recognition gifts to encourage excellence and creativity</w:t>
      </w:r>
      <w:r>
        <w:rPr>
          <w:rFonts w:cs="Arial"/>
          <w:rtl/>
        </w:rPr>
        <w:t>.</w:t>
      </w:r>
    </w:p>
    <w:p w14:paraId="504213C6" w14:textId="77777777" w:rsidR="004A2224" w:rsidRPr="004A2224" w:rsidRDefault="004A2224" w:rsidP="004A2224">
      <w:pPr>
        <w:bidi w:val="0"/>
        <w:jc w:val="both"/>
        <w:rPr>
          <w:b/>
          <w:bCs/>
        </w:rPr>
      </w:pPr>
      <w:r w:rsidRPr="004A2224">
        <w:rPr>
          <w:b/>
          <w:bCs/>
        </w:rPr>
        <w:t>Humanitarian Impact of the Initiatives</w:t>
      </w:r>
    </w:p>
    <w:p w14:paraId="4464BAAB" w14:textId="77777777" w:rsidR="004A2224" w:rsidRDefault="004A2224" w:rsidP="004A2224">
      <w:pPr>
        <w:bidi w:val="0"/>
        <w:jc w:val="both"/>
      </w:pPr>
      <w:r>
        <w:t>The initiatives implemented by the Initiatives Committee achieved several positive outcomes, including</w:t>
      </w:r>
      <w:r>
        <w:rPr>
          <w:rFonts w:cs="Arial"/>
          <w:rtl/>
        </w:rPr>
        <w:t>:</w:t>
      </w:r>
    </w:p>
    <w:p w14:paraId="021CC9FA" w14:textId="77777777" w:rsidR="004A2224" w:rsidRDefault="004A2224" w:rsidP="004A2224">
      <w:pPr>
        <w:pStyle w:val="a3"/>
        <w:numPr>
          <w:ilvl w:val="0"/>
          <w:numId w:val="2"/>
        </w:numPr>
        <w:bidi w:val="0"/>
        <w:jc w:val="both"/>
      </w:pPr>
      <w:r>
        <w:t>Mitigating the humanitarian impact of the war on the most vulnerable groups</w:t>
      </w:r>
      <w:r w:rsidRPr="004A2224">
        <w:rPr>
          <w:rFonts w:cs="Arial"/>
          <w:rtl/>
        </w:rPr>
        <w:t>.</w:t>
      </w:r>
    </w:p>
    <w:p w14:paraId="257D36A4" w14:textId="77777777" w:rsidR="004A2224" w:rsidRDefault="004A2224" w:rsidP="004A2224">
      <w:pPr>
        <w:pStyle w:val="a3"/>
        <w:numPr>
          <w:ilvl w:val="0"/>
          <w:numId w:val="2"/>
        </w:numPr>
        <w:bidi w:val="0"/>
        <w:jc w:val="both"/>
      </w:pPr>
      <w:r>
        <w:t>Strengthening food and health security for beneficiary families</w:t>
      </w:r>
      <w:r w:rsidRPr="004A2224">
        <w:rPr>
          <w:rFonts w:cs="Arial"/>
          <w:rtl/>
        </w:rPr>
        <w:t>.</w:t>
      </w:r>
    </w:p>
    <w:p w14:paraId="4FA5FB9C" w14:textId="77777777" w:rsidR="004A2224" w:rsidRDefault="004A2224" w:rsidP="004A2224">
      <w:pPr>
        <w:pStyle w:val="a3"/>
        <w:numPr>
          <w:ilvl w:val="0"/>
          <w:numId w:val="2"/>
        </w:numPr>
        <w:bidi w:val="0"/>
        <w:jc w:val="both"/>
      </w:pPr>
      <w:r>
        <w:t>Improving the quality of services provided to children, women, and persons with disabilities</w:t>
      </w:r>
      <w:r w:rsidRPr="004A2224">
        <w:rPr>
          <w:rFonts w:cs="Arial"/>
          <w:rtl/>
        </w:rPr>
        <w:t>.</w:t>
      </w:r>
    </w:p>
    <w:p w14:paraId="2DB26BD6" w14:textId="77777777" w:rsidR="004A2224" w:rsidRDefault="004A2224" w:rsidP="004A2224">
      <w:pPr>
        <w:pStyle w:val="a3"/>
        <w:numPr>
          <w:ilvl w:val="0"/>
          <w:numId w:val="2"/>
        </w:numPr>
        <w:bidi w:val="0"/>
        <w:jc w:val="both"/>
      </w:pPr>
      <w:r>
        <w:t>Providing psychosocial support to children affected by the war</w:t>
      </w:r>
      <w:r w:rsidRPr="004A2224">
        <w:rPr>
          <w:rFonts w:cs="Arial"/>
          <w:rtl/>
        </w:rPr>
        <w:t>.</w:t>
      </w:r>
    </w:p>
    <w:p w14:paraId="30DFB441" w14:textId="77777777" w:rsidR="004A2224" w:rsidRDefault="004A2224" w:rsidP="004A2224">
      <w:pPr>
        <w:pStyle w:val="a3"/>
        <w:numPr>
          <w:ilvl w:val="0"/>
          <w:numId w:val="2"/>
        </w:numPr>
        <w:bidi w:val="0"/>
        <w:jc w:val="both"/>
      </w:pPr>
      <w:r>
        <w:t>Supporting the continuity of education under emergency conditions</w:t>
      </w:r>
      <w:r w:rsidRPr="004A2224">
        <w:rPr>
          <w:rFonts w:cs="Arial"/>
          <w:rtl/>
        </w:rPr>
        <w:t>.</w:t>
      </w:r>
    </w:p>
    <w:p w14:paraId="1112EE58" w14:textId="77777777" w:rsidR="004A2224" w:rsidRDefault="004A2224" w:rsidP="004A2224">
      <w:pPr>
        <w:pStyle w:val="a3"/>
        <w:numPr>
          <w:ilvl w:val="0"/>
          <w:numId w:val="2"/>
        </w:numPr>
        <w:bidi w:val="0"/>
        <w:jc w:val="both"/>
      </w:pPr>
      <w:r>
        <w:t>Enhancing the resilience of Palestinian families and improving their capacity to cope with humanitarian challenges</w:t>
      </w:r>
      <w:r w:rsidRPr="004A2224">
        <w:rPr>
          <w:rFonts w:cs="Arial"/>
          <w:rtl/>
        </w:rPr>
        <w:t>.</w:t>
      </w:r>
    </w:p>
    <w:p w14:paraId="1E4E5972" w14:textId="77777777" w:rsidR="004A2224" w:rsidRDefault="004A2224" w:rsidP="004A2224">
      <w:pPr>
        <w:pStyle w:val="a3"/>
        <w:numPr>
          <w:ilvl w:val="0"/>
          <w:numId w:val="2"/>
        </w:numPr>
        <w:bidi w:val="0"/>
        <w:jc w:val="both"/>
      </w:pPr>
      <w:r>
        <w:t>Promoting the values of solidarity, social cohesion, and humanitarian action</w:t>
      </w:r>
      <w:r w:rsidRPr="004A2224">
        <w:rPr>
          <w:rFonts w:cs="Arial"/>
          <w:rtl/>
        </w:rPr>
        <w:t>.</w:t>
      </w:r>
    </w:p>
    <w:p w14:paraId="3ECA3C16" w14:textId="77777777" w:rsidR="004A2224" w:rsidRPr="004A2224" w:rsidRDefault="004A2224" w:rsidP="004A2224">
      <w:pPr>
        <w:bidi w:val="0"/>
        <w:jc w:val="both"/>
        <w:rPr>
          <w:b/>
          <w:bCs/>
        </w:rPr>
      </w:pPr>
      <w:r w:rsidRPr="004A2224">
        <w:rPr>
          <w:b/>
          <w:bCs/>
        </w:rPr>
        <w:t>Recommendations</w:t>
      </w:r>
    </w:p>
    <w:p w14:paraId="7B8832C4" w14:textId="004BB3FE" w:rsidR="004A2224" w:rsidRDefault="004A2224" w:rsidP="004A2224">
      <w:pPr>
        <w:bidi w:val="0"/>
        <w:jc w:val="both"/>
        <w:rPr>
          <w:rFonts w:hint="cs"/>
          <w:rtl/>
        </w:rPr>
      </w:pPr>
      <w:r>
        <w:t>Vulnerable groups within society, particularly under conditions of repeated displacement and deteriorating living conditions, require intensified outreach efforts, as their ability to access registration links and distribution centers is extremely limited</w:t>
      </w:r>
      <w:r>
        <w:rPr>
          <w:rFonts w:cs="Arial"/>
          <w:rtl/>
        </w:rPr>
        <w:t>.</w:t>
      </w:r>
    </w:p>
    <w:p w14:paraId="3A1837A8" w14:textId="33107B8B" w:rsidR="00DC2F68" w:rsidRPr="004A2224" w:rsidRDefault="004A2224" w:rsidP="004A2224">
      <w:pPr>
        <w:bidi w:val="0"/>
        <w:jc w:val="both"/>
      </w:pPr>
      <w:r>
        <w:t>Accordingly, dedicated field outreach teams should be established to proactively identify vulnerable groups, continuously assess their needs in accordance with minimum humanitarian standards, and design targeted initiatives that address those needs through a clearly defined implementation timeline that takes into account both the level of need and the expected duration of assistance consumption</w:t>
      </w:r>
      <w:r>
        <w:rPr>
          <w:rFonts w:cs="Arial"/>
          <w:rtl/>
        </w:rPr>
        <w:t>.</w:t>
      </w:r>
    </w:p>
    <w:sectPr w:rsidR="00DC2F68" w:rsidRPr="004A2224" w:rsidSect="00794B4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B6BC8"/>
    <w:multiLevelType w:val="hybridMultilevel"/>
    <w:tmpl w:val="71EE1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9A3131"/>
    <w:multiLevelType w:val="hybridMultilevel"/>
    <w:tmpl w:val="E7CE6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370E63"/>
    <w:multiLevelType w:val="hybridMultilevel"/>
    <w:tmpl w:val="55729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0CB"/>
    <w:rsid w:val="001B20CB"/>
    <w:rsid w:val="004A2224"/>
    <w:rsid w:val="00794B45"/>
    <w:rsid w:val="00896869"/>
  </w:rsids>
  <m:mathPr>
    <m:mathFont m:val="Cambria Math"/>
    <m:brkBin m:val="before"/>
    <m:brkBinSub m:val="--"/>
    <m:smallFrac m:val="0"/>
    <m:dispDef/>
    <m:lMargin m:val="0"/>
    <m:rMargin m:val="0"/>
    <m:defJc m:val="centerGroup"/>
    <m:wrapIndent m:val="1440"/>
    <m:intLim m:val="subSup"/>
    <m:naryLim m:val="undOvr"/>
  </m:mathPr>
  <w:themeFontLang w:val="en-US" w:bidi="ar-P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06488"/>
  <w15:chartTrackingRefBased/>
  <w15:docId w15:val="{382EA07F-9E7B-4D97-BFFE-D925DECD7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PS"/>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22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1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970</Words>
  <Characters>5533</Characters>
  <Application>Microsoft Office Word</Application>
  <DocSecurity>0</DocSecurity>
  <Lines>46</Lines>
  <Paragraphs>12</Paragraphs>
  <ScaleCrop>false</ScaleCrop>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2026-07-29T09:05:00Z</dcterms:created>
  <dcterms:modified xsi:type="dcterms:W3CDTF">2026-07-29T09:09:00Z</dcterms:modified>
</cp:coreProperties>
</file>